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5E4E6" w14:textId="77777777" w:rsidR="006803CD" w:rsidRDefault="006803CD" w:rsidP="00F01ECC">
      <w:pPr>
        <w:rPr>
          <w:rFonts w:asciiTheme="minorHAnsi" w:hAnsiTheme="minorHAnsi" w:cstheme="minorHAnsi"/>
          <w:b/>
        </w:rPr>
      </w:pPr>
    </w:p>
    <w:p w14:paraId="51001B03" w14:textId="33AE4FBD" w:rsidR="009C3E54" w:rsidRPr="00F67004" w:rsidRDefault="004D765A" w:rsidP="004B0D93">
      <w:pPr>
        <w:jc w:val="center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ДОГОВОР ОФЕРТЫ</w:t>
      </w:r>
    </w:p>
    <w:p w14:paraId="0C192D17" w14:textId="17D3FA29" w:rsidR="009C3E54" w:rsidRPr="00F67004" w:rsidRDefault="004D765A" w:rsidP="004B0D93">
      <w:pPr>
        <w:jc w:val="center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на безвозмездное оказание информационных услуг в рамках</w:t>
      </w:r>
      <w:r w:rsidR="0007449B" w:rsidRPr="00F67004">
        <w:rPr>
          <w:rFonts w:asciiTheme="minorHAnsi" w:hAnsiTheme="minorHAnsi" w:cstheme="minorHAnsi"/>
          <w:b/>
        </w:rPr>
        <w:t xml:space="preserve"> мероприятия</w:t>
      </w:r>
    </w:p>
    <w:p w14:paraId="456A0D26" w14:textId="6127453F" w:rsidR="00CF34B4" w:rsidRPr="00F67004" w:rsidRDefault="00CF34B4" w:rsidP="00401B55">
      <w:pPr>
        <w:jc w:val="center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II</w:t>
      </w:r>
      <w:r w:rsidR="00F67004" w:rsidRPr="00F67004">
        <w:rPr>
          <w:rFonts w:asciiTheme="minorHAnsi" w:hAnsiTheme="minorHAnsi" w:cstheme="minorHAnsi"/>
          <w:b/>
          <w:lang w:val="en-US"/>
        </w:rPr>
        <w:t>I</w:t>
      </w:r>
      <w:r w:rsidRPr="00F67004">
        <w:rPr>
          <w:rFonts w:asciiTheme="minorHAnsi" w:hAnsiTheme="minorHAnsi" w:cstheme="minorHAnsi"/>
          <w:b/>
        </w:rPr>
        <w:t xml:space="preserve"> ВСЕРОССИЙСКАЯ НАУЧНО-ПРАКТИЧЕСКАЯ КОНФЕРЕНЦИЯ</w:t>
      </w:r>
    </w:p>
    <w:p w14:paraId="1B4930FE" w14:textId="00512E4E" w:rsidR="00401B55" w:rsidRPr="00F67004" w:rsidRDefault="00CF34B4" w:rsidP="00401B55">
      <w:pPr>
        <w:jc w:val="center"/>
        <w:rPr>
          <w:rFonts w:asciiTheme="minorHAnsi" w:hAnsiTheme="minorHAnsi" w:cstheme="minorHAnsi"/>
          <w:b/>
          <w:bCs/>
        </w:rPr>
      </w:pPr>
      <w:r w:rsidRPr="00F67004">
        <w:rPr>
          <w:rFonts w:asciiTheme="minorHAnsi" w:hAnsiTheme="minorHAnsi" w:cstheme="minorHAnsi"/>
          <w:b/>
        </w:rPr>
        <w:t xml:space="preserve"> «Неврология в общей медицинской практике</w:t>
      </w:r>
      <w:r w:rsidR="00401B55" w:rsidRPr="00F67004">
        <w:rPr>
          <w:rFonts w:asciiTheme="minorHAnsi" w:hAnsiTheme="minorHAnsi" w:cstheme="minorHAnsi"/>
          <w:b/>
          <w:bCs/>
        </w:rPr>
        <w:t>.</w:t>
      </w:r>
    </w:p>
    <w:p w14:paraId="3A30BB61" w14:textId="600B34DB" w:rsidR="00842B73" w:rsidRPr="00F67004" w:rsidRDefault="00842B73" w:rsidP="00401B55">
      <w:pPr>
        <w:jc w:val="center"/>
        <w:rPr>
          <w:rFonts w:asciiTheme="minorHAnsi" w:hAnsiTheme="minorHAnsi" w:cstheme="minorHAnsi"/>
          <w:b/>
        </w:rPr>
      </w:pPr>
    </w:p>
    <w:p w14:paraId="4D0AF3BC" w14:textId="06E2ED3B" w:rsidR="00BF6104" w:rsidRPr="00F67004" w:rsidRDefault="004D765A" w:rsidP="00FD5AC1">
      <w:pPr>
        <w:jc w:val="both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ООО «</w:t>
      </w:r>
      <w:r w:rsidR="00D936D8" w:rsidRPr="00F67004">
        <w:rPr>
          <w:rFonts w:asciiTheme="minorHAnsi" w:hAnsiTheme="minorHAnsi" w:cstheme="minorHAnsi"/>
        </w:rPr>
        <w:t>Альфамед</w:t>
      </w:r>
      <w:r w:rsidRPr="00F67004">
        <w:rPr>
          <w:rFonts w:asciiTheme="minorHAnsi" w:hAnsiTheme="minorHAnsi" w:cstheme="minorHAnsi"/>
        </w:rPr>
        <w:t>», именуемое в дальнейшем «Исполнитель», заключает настоящий договор (далее – «Договор») с любым лицом, именуемым в дальнейшем «Заказчик». Данный Договор является договором предоставления услуг, заключаемым путем публичной оферты, и регламентирует порядок предоставления услуг и обязательства, возникающие в связи с этим между Исполнителем и Заказчиком. Текст настоящего Договора размещен в сети Интернет по адресу</w:t>
      </w:r>
      <w:r w:rsidR="004B0D93" w:rsidRPr="00F67004">
        <w:rPr>
          <w:rFonts w:asciiTheme="minorHAnsi" w:hAnsiTheme="minorHAnsi" w:cstheme="minorHAnsi"/>
        </w:rPr>
        <w:t>:</w:t>
      </w:r>
      <w:r w:rsidR="001B35E8" w:rsidRPr="00F67004">
        <w:rPr>
          <w:rFonts w:asciiTheme="minorHAnsi" w:hAnsiTheme="minorHAnsi" w:cstheme="minorHAnsi"/>
        </w:rPr>
        <w:t xml:space="preserve"> </w:t>
      </w:r>
      <w:r w:rsidR="00F67004" w:rsidRPr="00F67004">
        <w:rPr>
          <w:rFonts w:asciiTheme="minorHAnsi" w:eastAsia="Calibri" w:hAnsiTheme="minorHAnsi" w:cstheme="minorHAnsi"/>
          <w:color w:val="0000CC"/>
          <w:u w:val="single"/>
          <w:lang w:eastAsia="en-US" w:bidi="ar-SA"/>
        </w:rPr>
        <w:t>https://alfamedint.com/events/</w:t>
      </w:r>
      <w:r w:rsidR="00F67004" w:rsidRPr="00F67004">
        <w:rPr>
          <w:rFonts w:asciiTheme="minorHAnsi" w:eastAsia="Calibri" w:hAnsiTheme="minorHAnsi" w:cstheme="minorHAnsi"/>
          <w:color w:val="0000CC"/>
          <w:u w:val="single"/>
          <w:lang w:val="en-US" w:eastAsia="en-US" w:bidi="ar-SA"/>
        </w:rPr>
        <w:t>sechenov</w:t>
      </w:r>
      <w:r w:rsidR="00F67004" w:rsidRPr="00F67004">
        <w:rPr>
          <w:rFonts w:asciiTheme="minorHAnsi" w:eastAsia="Calibri" w:hAnsiTheme="minorHAnsi" w:cstheme="minorHAnsi"/>
          <w:color w:val="0000CC"/>
          <w:u w:val="single"/>
          <w:lang w:eastAsia="en-US" w:bidi="ar-SA"/>
        </w:rPr>
        <w:t>_100426</w:t>
      </w:r>
    </w:p>
    <w:p w14:paraId="25D4225E" w14:textId="77777777" w:rsidR="00BF6104" w:rsidRPr="00F67004" w:rsidRDefault="004D765A" w:rsidP="00BF6104">
      <w:pPr>
        <w:pStyle w:val="a4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Термины и определения, используемые в настоящем Договоре</w:t>
      </w:r>
      <w:r w:rsidR="004B0D93" w:rsidRPr="00F67004">
        <w:rPr>
          <w:rFonts w:asciiTheme="minorHAnsi" w:hAnsiTheme="minorHAnsi" w:cstheme="minorHAnsi"/>
          <w:b/>
        </w:rPr>
        <w:t>:</w:t>
      </w:r>
      <w:r w:rsidR="004D53EE" w:rsidRPr="00F67004">
        <w:rPr>
          <w:rFonts w:asciiTheme="minorHAnsi" w:hAnsiTheme="minorHAnsi" w:cstheme="minorHAnsi"/>
          <w:b/>
        </w:rPr>
        <w:t xml:space="preserve"> </w:t>
      </w:r>
    </w:p>
    <w:p w14:paraId="4A7FD7A0" w14:textId="315D312B" w:rsidR="00A9312E" w:rsidRPr="00F67004" w:rsidRDefault="00F67004" w:rsidP="00FD5AC1">
      <w:pPr>
        <w:pStyle w:val="a4"/>
        <w:numPr>
          <w:ilvl w:val="1"/>
          <w:numId w:val="11"/>
        </w:numPr>
        <w:rPr>
          <w:rFonts w:asciiTheme="minorHAnsi" w:hAnsiTheme="minorHAnsi" w:cstheme="minorHAnsi"/>
          <w:color w:val="0000CC"/>
        </w:rPr>
      </w:pPr>
      <w:r>
        <w:rPr>
          <w:rFonts w:asciiTheme="minorHAnsi" w:hAnsiTheme="minorHAnsi" w:cstheme="minorHAnsi"/>
          <w:b/>
        </w:rPr>
        <w:t>Мероприятие</w:t>
      </w:r>
      <w:r w:rsidR="00BF6104" w:rsidRPr="00F67004">
        <w:rPr>
          <w:rFonts w:asciiTheme="minorHAnsi" w:hAnsiTheme="minorHAnsi" w:cstheme="minorHAnsi"/>
          <w:b/>
        </w:rPr>
        <w:t xml:space="preserve">: </w:t>
      </w:r>
      <w:r w:rsidR="00BF6104" w:rsidRPr="00F67004">
        <w:rPr>
          <w:rFonts w:asciiTheme="minorHAnsi" w:hAnsiTheme="minorHAnsi" w:cstheme="minorHAnsi"/>
          <w:color w:val="0000CC"/>
        </w:rPr>
        <w:t>II</w:t>
      </w:r>
      <w:r w:rsidRPr="00F67004">
        <w:rPr>
          <w:rFonts w:asciiTheme="minorHAnsi" w:hAnsiTheme="minorHAnsi" w:cstheme="minorHAnsi"/>
          <w:color w:val="0000CC"/>
          <w:lang w:val="en-US"/>
        </w:rPr>
        <w:t>I</w:t>
      </w:r>
      <w:r w:rsidR="00BF6104" w:rsidRPr="00F67004">
        <w:rPr>
          <w:rFonts w:asciiTheme="minorHAnsi" w:hAnsiTheme="minorHAnsi" w:cstheme="minorHAnsi"/>
          <w:color w:val="0000CC"/>
        </w:rPr>
        <w:t xml:space="preserve"> ВСЕРОССИЙСКАЯ НАУЧНО-ПРАКТИЧЕСКАЯ КОНФЕРЕНЦИЯ «Невролог</w:t>
      </w:r>
      <w:r w:rsidR="00FD5AC1" w:rsidRPr="00F67004">
        <w:rPr>
          <w:rFonts w:asciiTheme="minorHAnsi" w:hAnsiTheme="minorHAnsi" w:cstheme="minorHAnsi"/>
          <w:color w:val="0000CC"/>
        </w:rPr>
        <w:t xml:space="preserve">ия в общей медицинской практике, </w:t>
      </w:r>
      <w:r w:rsidR="00FD5AC1" w:rsidRPr="00F67004">
        <w:rPr>
          <w:rFonts w:asciiTheme="minorHAnsi" w:hAnsiTheme="minorHAnsi" w:cstheme="minorHAnsi"/>
        </w:rPr>
        <w:t>д</w:t>
      </w:r>
      <w:r w:rsidR="003C2752" w:rsidRPr="00F67004">
        <w:rPr>
          <w:rFonts w:asciiTheme="minorHAnsi" w:hAnsiTheme="minorHAnsi" w:cstheme="minorHAnsi"/>
        </w:rPr>
        <w:t>ата</w:t>
      </w:r>
      <w:r w:rsidR="00026B92" w:rsidRPr="00F67004">
        <w:rPr>
          <w:rFonts w:asciiTheme="minorHAnsi" w:hAnsiTheme="minorHAnsi" w:cstheme="minorHAnsi"/>
        </w:rPr>
        <w:t xml:space="preserve"> проведения</w:t>
      </w:r>
      <w:r w:rsidR="004D765A" w:rsidRPr="00F67004">
        <w:rPr>
          <w:rFonts w:asciiTheme="minorHAnsi" w:hAnsiTheme="minorHAnsi" w:cstheme="minorHAnsi"/>
        </w:rPr>
        <w:t xml:space="preserve"> </w:t>
      </w:r>
      <w:r w:rsidR="00026B92" w:rsidRPr="00F67004">
        <w:rPr>
          <w:rFonts w:asciiTheme="minorHAnsi" w:hAnsiTheme="minorHAnsi" w:cstheme="minorHAnsi"/>
          <w:color w:val="0000CC"/>
        </w:rPr>
        <w:t>«</w:t>
      </w:r>
      <w:r w:rsidR="00BF6104" w:rsidRPr="00F67004">
        <w:rPr>
          <w:rFonts w:asciiTheme="minorHAnsi" w:hAnsiTheme="minorHAnsi" w:cstheme="minorHAnsi"/>
          <w:color w:val="0000CC"/>
        </w:rPr>
        <w:t>1</w:t>
      </w:r>
      <w:r>
        <w:rPr>
          <w:rFonts w:asciiTheme="minorHAnsi" w:hAnsiTheme="minorHAnsi" w:cstheme="minorHAnsi"/>
          <w:color w:val="0000CC"/>
        </w:rPr>
        <w:t>0</w:t>
      </w:r>
      <w:r w:rsidR="00026B92" w:rsidRPr="00F67004">
        <w:rPr>
          <w:rFonts w:asciiTheme="minorHAnsi" w:hAnsiTheme="minorHAnsi" w:cstheme="minorHAnsi"/>
          <w:color w:val="0000CC"/>
        </w:rPr>
        <w:t xml:space="preserve">» </w:t>
      </w:r>
      <w:r w:rsidR="00A47B40" w:rsidRPr="00F67004">
        <w:rPr>
          <w:rFonts w:asciiTheme="minorHAnsi" w:hAnsiTheme="minorHAnsi" w:cstheme="minorHAnsi"/>
          <w:color w:val="0000CC"/>
        </w:rPr>
        <w:t>апреля</w:t>
      </w:r>
      <w:r w:rsidR="00467150" w:rsidRPr="00F67004">
        <w:rPr>
          <w:rFonts w:asciiTheme="minorHAnsi" w:hAnsiTheme="minorHAnsi" w:cstheme="minorHAnsi"/>
          <w:color w:val="0000CC"/>
        </w:rPr>
        <w:t xml:space="preserve"> </w:t>
      </w:r>
      <w:r w:rsidR="00A337A5" w:rsidRPr="00F67004">
        <w:rPr>
          <w:rFonts w:asciiTheme="minorHAnsi" w:hAnsiTheme="minorHAnsi" w:cstheme="minorHAnsi"/>
          <w:color w:val="0000CC"/>
        </w:rPr>
        <w:t>202</w:t>
      </w:r>
      <w:r>
        <w:rPr>
          <w:rFonts w:asciiTheme="minorHAnsi" w:hAnsiTheme="minorHAnsi" w:cstheme="minorHAnsi"/>
          <w:color w:val="0000CC"/>
        </w:rPr>
        <w:t xml:space="preserve">6 </w:t>
      </w:r>
      <w:bookmarkStart w:id="0" w:name="_GoBack"/>
      <w:bookmarkEnd w:id="0"/>
      <w:r w:rsidR="0043226B" w:rsidRPr="00F67004">
        <w:rPr>
          <w:rFonts w:asciiTheme="minorHAnsi" w:hAnsiTheme="minorHAnsi" w:cstheme="minorHAnsi"/>
          <w:color w:val="0000CC"/>
        </w:rPr>
        <w:t>года</w:t>
      </w:r>
      <w:r w:rsidR="0043226B" w:rsidRPr="00F67004">
        <w:rPr>
          <w:rFonts w:asciiTheme="minorHAnsi" w:hAnsiTheme="minorHAnsi" w:cstheme="minorHAnsi"/>
          <w:color w:val="000000" w:themeColor="text1"/>
        </w:rPr>
        <w:t>.</w:t>
      </w:r>
      <w:r w:rsidR="00FD5AC1" w:rsidRPr="00F67004">
        <w:rPr>
          <w:rFonts w:asciiTheme="minorHAnsi" w:hAnsiTheme="minorHAnsi" w:cstheme="minorHAnsi"/>
          <w:color w:val="000000" w:themeColor="text1"/>
        </w:rPr>
        <w:t xml:space="preserve"> </w:t>
      </w:r>
      <w:r w:rsidR="004D765A" w:rsidRPr="00F67004">
        <w:rPr>
          <w:rFonts w:asciiTheme="minorHAnsi" w:hAnsiTheme="minorHAnsi" w:cstheme="minorHAnsi"/>
        </w:rPr>
        <w:t>Информация об услугах для участников</w:t>
      </w:r>
      <w:r w:rsidR="00D936D8" w:rsidRPr="00F67004">
        <w:rPr>
          <w:rFonts w:asciiTheme="minorHAnsi" w:hAnsiTheme="minorHAnsi" w:cstheme="minorHAnsi"/>
        </w:rPr>
        <w:t xml:space="preserve"> Мероприятия размещена на сайте</w:t>
      </w:r>
      <w:r w:rsidR="004D765A" w:rsidRPr="00F67004">
        <w:rPr>
          <w:rFonts w:asciiTheme="minorHAnsi" w:hAnsiTheme="minorHAnsi" w:cstheme="minorHAnsi"/>
        </w:rPr>
        <w:t xml:space="preserve">: </w:t>
      </w:r>
      <w:r w:rsidRPr="00F67004">
        <w:rPr>
          <w:rFonts w:asciiTheme="minorHAnsi" w:eastAsia="Calibri" w:hAnsiTheme="minorHAnsi" w:cstheme="minorHAnsi"/>
          <w:color w:val="0000CC"/>
          <w:u w:val="single"/>
          <w:lang w:eastAsia="en-US" w:bidi="ar-SA"/>
        </w:rPr>
        <w:t>https://alfamedint.com/events/</w:t>
      </w:r>
      <w:r w:rsidRPr="00F67004">
        <w:rPr>
          <w:rFonts w:asciiTheme="minorHAnsi" w:eastAsia="Calibri" w:hAnsiTheme="minorHAnsi" w:cstheme="minorHAnsi"/>
          <w:color w:val="0000CC"/>
          <w:u w:val="single"/>
          <w:lang w:val="en-US" w:eastAsia="en-US" w:bidi="ar-SA"/>
        </w:rPr>
        <w:t>sechenov</w:t>
      </w:r>
      <w:r w:rsidRPr="00F67004">
        <w:rPr>
          <w:rFonts w:asciiTheme="minorHAnsi" w:eastAsia="Calibri" w:hAnsiTheme="minorHAnsi" w:cstheme="minorHAnsi"/>
          <w:color w:val="0000CC"/>
          <w:u w:val="single"/>
          <w:lang w:eastAsia="en-US" w:bidi="ar-SA"/>
        </w:rPr>
        <w:t>_100426</w:t>
      </w:r>
    </w:p>
    <w:p w14:paraId="39B8E298" w14:textId="3B6D86A2" w:rsidR="009C3E54" w:rsidRPr="00F67004" w:rsidRDefault="00A9312E" w:rsidP="00BF6104">
      <w:pPr>
        <w:pStyle w:val="a4"/>
        <w:numPr>
          <w:ilvl w:val="1"/>
          <w:numId w:val="11"/>
        </w:numPr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 </w:t>
      </w:r>
      <w:r w:rsidR="004D765A" w:rsidRPr="00F67004">
        <w:rPr>
          <w:rFonts w:asciiTheme="minorHAnsi" w:hAnsiTheme="minorHAnsi" w:cstheme="minorHAnsi"/>
          <w:b/>
        </w:rPr>
        <w:t xml:space="preserve">Сайт </w:t>
      </w:r>
      <w:r w:rsidR="004D765A" w:rsidRPr="00F67004">
        <w:rPr>
          <w:rFonts w:asciiTheme="minorHAnsi" w:hAnsiTheme="minorHAnsi" w:cstheme="minorHAnsi"/>
        </w:rPr>
        <w:t>– ресурс в сети Интернет, расположенный по адресу</w:t>
      </w:r>
      <w:r w:rsidR="008D353A" w:rsidRPr="00F67004">
        <w:rPr>
          <w:rFonts w:asciiTheme="minorHAnsi" w:hAnsiTheme="minorHAnsi" w:cstheme="minorHAnsi"/>
        </w:rPr>
        <w:t>:</w:t>
      </w:r>
      <w:r w:rsidR="008C645F" w:rsidRPr="00F67004">
        <w:rPr>
          <w:rFonts w:asciiTheme="minorHAnsi" w:hAnsiTheme="minorHAnsi" w:cstheme="minorHAnsi"/>
        </w:rPr>
        <w:t xml:space="preserve"> </w:t>
      </w:r>
      <w:r w:rsidR="004D2491" w:rsidRPr="00F67004">
        <w:rPr>
          <w:rFonts w:asciiTheme="minorHAnsi" w:hAnsiTheme="minorHAnsi" w:cstheme="minorHAnsi"/>
          <w:b/>
          <w:color w:val="000000" w:themeColor="text1"/>
        </w:rPr>
        <w:t>https://alfamedint.com/</w:t>
      </w:r>
      <w:r w:rsidR="00CD5655" w:rsidRPr="00F67004">
        <w:rPr>
          <w:rFonts w:asciiTheme="minorHAnsi" w:hAnsiTheme="minorHAnsi" w:cstheme="minorHAnsi"/>
          <w:b/>
          <w:color w:val="000000" w:themeColor="text1"/>
        </w:rPr>
        <w:t>,</w:t>
      </w:r>
      <w:r w:rsidR="00CD5655" w:rsidRPr="00F67004">
        <w:rPr>
          <w:rFonts w:asciiTheme="minorHAnsi" w:hAnsiTheme="minorHAnsi" w:cstheme="minorHAnsi"/>
          <w:color w:val="000000" w:themeColor="text1"/>
        </w:rPr>
        <w:t xml:space="preserve"> </w:t>
      </w:r>
      <w:r w:rsidR="004D765A" w:rsidRPr="00F67004">
        <w:rPr>
          <w:rFonts w:asciiTheme="minorHAnsi" w:hAnsiTheme="minorHAnsi" w:cstheme="minorHAnsi"/>
        </w:rPr>
        <w:t>на котором размещена информация об услугах для участников</w:t>
      </w:r>
      <w:r w:rsidR="004D765A" w:rsidRPr="00F67004">
        <w:rPr>
          <w:rFonts w:asciiTheme="minorHAnsi" w:hAnsiTheme="minorHAnsi" w:cstheme="minorHAnsi"/>
          <w:spacing w:val="-6"/>
        </w:rPr>
        <w:t xml:space="preserve"> </w:t>
      </w:r>
      <w:r w:rsidR="004D765A" w:rsidRPr="00F67004">
        <w:rPr>
          <w:rFonts w:asciiTheme="minorHAnsi" w:hAnsiTheme="minorHAnsi" w:cstheme="minorHAnsi"/>
        </w:rPr>
        <w:t>Мероприятия.</w:t>
      </w:r>
    </w:p>
    <w:p w14:paraId="367A10A6" w14:textId="5AEF5617" w:rsidR="004B0D93" w:rsidRPr="00F67004" w:rsidRDefault="004D765A" w:rsidP="00BF6104">
      <w:pPr>
        <w:pStyle w:val="a4"/>
        <w:numPr>
          <w:ilvl w:val="1"/>
          <w:numId w:val="11"/>
        </w:numPr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  <w:b/>
        </w:rPr>
        <w:t xml:space="preserve">Информационный продукт </w:t>
      </w:r>
      <w:r w:rsidRPr="00F67004">
        <w:rPr>
          <w:rFonts w:asciiTheme="minorHAnsi" w:hAnsiTheme="minorHAnsi" w:cstheme="minorHAnsi"/>
        </w:rPr>
        <w:t>– совокупность информационных и аналитических материалов, а также текстов, изображений, аудио, видеотрансляций и видеозаписей, и иных результатов интеллектуальной деятельности в электронной форме, предоставляемых для ознакомления</w:t>
      </w:r>
      <w:r w:rsidRPr="00F67004">
        <w:rPr>
          <w:rFonts w:asciiTheme="minorHAnsi" w:hAnsiTheme="minorHAnsi" w:cstheme="minorHAnsi"/>
          <w:spacing w:val="-7"/>
        </w:rPr>
        <w:t xml:space="preserve"> </w:t>
      </w:r>
      <w:r w:rsidRPr="00F67004">
        <w:rPr>
          <w:rFonts w:asciiTheme="minorHAnsi" w:hAnsiTheme="minorHAnsi" w:cstheme="minorHAnsi"/>
        </w:rPr>
        <w:t>Заказчику.</w:t>
      </w:r>
    </w:p>
    <w:p w14:paraId="35CF448C" w14:textId="77777777" w:rsidR="009C3E54" w:rsidRPr="00F67004" w:rsidRDefault="004D765A" w:rsidP="004B0D93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Предмет</w:t>
      </w:r>
      <w:r w:rsidRPr="00F67004">
        <w:rPr>
          <w:rFonts w:asciiTheme="minorHAnsi" w:hAnsiTheme="minorHAnsi" w:cstheme="minorHAnsi"/>
          <w:b/>
          <w:spacing w:val="-1"/>
        </w:rPr>
        <w:t xml:space="preserve"> </w:t>
      </w:r>
      <w:r w:rsidRPr="00F67004">
        <w:rPr>
          <w:rFonts w:asciiTheme="minorHAnsi" w:hAnsiTheme="minorHAnsi" w:cstheme="minorHAnsi"/>
          <w:b/>
        </w:rPr>
        <w:t>Договора</w:t>
      </w:r>
    </w:p>
    <w:p w14:paraId="6B857C08" w14:textId="77777777" w:rsidR="009C3E54" w:rsidRPr="00F67004" w:rsidRDefault="004D765A" w:rsidP="00FE2342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Предметом настоящей оферты является предоставление Заказчику информационных услуг на безвозмездной основе на условиях данного Договора и в соответствии с иными условиями, опубликованными на Сайте.</w:t>
      </w:r>
    </w:p>
    <w:p w14:paraId="7AF4428D" w14:textId="77777777" w:rsidR="009C3E54" w:rsidRPr="00F67004" w:rsidRDefault="004D765A" w:rsidP="00FE2342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Информационные услуги могут быть оказаны в</w:t>
      </w:r>
      <w:r w:rsidRPr="00F67004">
        <w:rPr>
          <w:rFonts w:asciiTheme="minorHAnsi" w:hAnsiTheme="minorHAnsi" w:cstheme="minorHAnsi"/>
          <w:spacing w:val="-4"/>
        </w:rPr>
        <w:t xml:space="preserve"> </w:t>
      </w:r>
      <w:r w:rsidRPr="00F67004">
        <w:rPr>
          <w:rFonts w:asciiTheme="minorHAnsi" w:hAnsiTheme="minorHAnsi" w:cstheme="minorHAnsi"/>
        </w:rPr>
        <w:t>форме:</w:t>
      </w:r>
    </w:p>
    <w:p w14:paraId="07AA20F9" w14:textId="77777777" w:rsidR="009C3E54" w:rsidRPr="00F67004" w:rsidRDefault="004D765A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доступа к содержанию Информационных продуктов, размещенных на сайтах Исполнителя или сторонних ресурсах;</w:t>
      </w:r>
    </w:p>
    <w:p w14:paraId="581E4A27" w14:textId="318A4E93" w:rsidR="00B473C6" w:rsidRPr="00F67004" w:rsidRDefault="00B473C6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доступа к просмотру видеоконтента (трансляций)</w:t>
      </w:r>
      <w:r w:rsidR="004D765A" w:rsidRPr="00F67004">
        <w:rPr>
          <w:rFonts w:asciiTheme="minorHAnsi" w:hAnsiTheme="minorHAnsi" w:cstheme="minorHAnsi"/>
        </w:rPr>
        <w:t xml:space="preserve">, </w:t>
      </w:r>
      <w:r w:rsidRPr="00F67004">
        <w:rPr>
          <w:rFonts w:asciiTheme="minorHAnsi" w:hAnsiTheme="minorHAnsi" w:cstheme="minorHAnsi"/>
        </w:rPr>
        <w:t>размещенных на сайтах Исполнителя;</w:t>
      </w:r>
    </w:p>
    <w:p w14:paraId="24BFACC7" w14:textId="1BA78597" w:rsidR="009C3E54" w:rsidRPr="00F67004" w:rsidRDefault="00CD5655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создания</w:t>
      </w:r>
      <w:r w:rsidR="00B016BD" w:rsidRPr="00F67004">
        <w:rPr>
          <w:rFonts w:asciiTheme="minorHAnsi" w:hAnsiTheme="minorHAnsi" w:cstheme="minorHAnsi"/>
        </w:rPr>
        <w:t xml:space="preserve"> и отправки сообщений в чате/чатах, размещенных на сайтах Исполнителя;</w:t>
      </w:r>
    </w:p>
    <w:p w14:paraId="68540A3C" w14:textId="77777777" w:rsidR="009C3E54" w:rsidRPr="00F67004" w:rsidRDefault="004D765A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автоматической или ручной отправки на контактный адрес Заказчика рассылок по электронной почте по тематике</w:t>
      </w:r>
      <w:r w:rsidRPr="00F67004">
        <w:rPr>
          <w:rFonts w:asciiTheme="minorHAnsi" w:hAnsiTheme="minorHAnsi" w:cstheme="minorHAnsi"/>
          <w:spacing w:val="-3"/>
        </w:rPr>
        <w:t xml:space="preserve"> </w:t>
      </w:r>
      <w:r w:rsidRPr="00F67004">
        <w:rPr>
          <w:rFonts w:asciiTheme="minorHAnsi" w:hAnsiTheme="minorHAnsi" w:cstheme="minorHAnsi"/>
        </w:rPr>
        <w:t>Мероприятия.</w:t>
      </w:r>
    </w:p>
    <w:p w14:paraId="7B19859F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Полным и безоговорочным акцептом настоящей оферты являются любые действия Заказчика по выполнению указанных в данной оферте условий, в том числе регистрация в качестве пользователя на Сайте, а также иные действия, подтверждающие намерения Заказчика пользоваться услугами</w:t>
      </w:r>
      <w:r w:rsidRPr="00F67004">
        <w:rPr>
          <w:rFonts w:asciiTheme="minorHAnsi" w:hAnsiTheme="minorHAnsi" w:cstheme="minorHAnsi"/>
          <w:spacing w:val="-13"/>
        </w:rPr>
        <w:t xml:space="preserve"> </w:t>
      </w:r>
      <w:r w:rsidRPr="00F67004">
        <w:rPr>
          <w:rFonts w:asciiTheme="minorHAnsi" w:hAnsiTheme="minorHAnsi" w:cstheme="minorHAnsi"/>
        </w:rPr>
        <w:t>Исполнителя.</w:t>
      </w:r>
    </w:p>
    <w:p w14:paraId="1D281F32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С момента совершения акцепта Заказчик считается ознакомившимся и согласившимся с настоящей офертой и в соответствии с Гражданским Кодексом РФ считается вступившим с Исполнителем в договорные отношения в соответствии с настоящим</w:t>
      </w:r>
      <w:r w:rsidRPr="00F67004">
        <w:rPr>
          <w:rFonts w:asciiTheme="minorHAnsi" w:hAnsiTheme="minorHAnsi" w:cstheme="minorHAnsi"/>
          <w:spacing w:val="-6"/>
        </w:rPr>
        <w:t xml:space="preserve"> </w:t>
      </w:r>
      <w:r w:rsidRPr="00F67004">
        <w:rPr>
          <w:rFonts w:asciiTheme="minorHAnsi" w:hAnsiTheme="minorHAnsi" w:cstheme="minorHAnsi"/>
        </w:rPr>
        <w:t>Договором.</w:t>
      </w:r>
    </w:p>
    <w:p w14:paraId="081E0351" w14:textId="78FF76F7" w:rsidR="00895B8D" w:rsidRPr="00F67004" w:rsidRDefault="004D765A" w:rsidP="00FD5AC1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Действие Договора распространяется исключительно на информационные услуги, оказываемые на безвозмездной основе. В случае если информационные услуги оказываются на платной основе, условия их оказания регламентируются соответствующим договором и не попадают под условия данного</w:t>
      </w:r>
      <w:r w:rsidRPr="00F67004">
        <w:rPr>
          <w:rFonts w:asciiTheme="minorHAnsi" w:hAnsiTheme="minorHAnsi" w:cstheme="minorHAnsi"/>
          <w:spacing w:val="-16"/>
        </w:rPr>
        <w:t xml:space="preserve"> </w:t>
      </w:r>
      <w:r w:rsidRPr="00F67004">
        <w:rPr>
          <w:rFonts w:asciiTheme="minorHAnsi" w:hAnsiTheme="minorHAnsi" w:cstheme="minorHAnsi"/>
        </w:rPr>
        <w:t>Договора.</w:t>
      </w:r>
    </w:p>
    <w:p w14:paraId="2F04A098" w14:textId="77777777" w:rsidR="009C3E54" w:rsidRPr="00F67004" w:rsidRDefault="004D765A" w:rsidP="00895B8D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Порядок проведения</w:t>
      </w:r>
      <w:r w:rsidRPr="00F67004">
        <w:rPr>
          <w:rFonts w:asciiTheme="minorHAnsi" w:hAnsiTheme="minorHAnsi" w:cstheme="minorHAnsi"/>
          <w:b/>
          <w:spacing w:val="-10"/>
        </w:rPr>
        <w:t xml:space="preserve"> </w:t>
      </w:r>
      <w:r w:rsidRPr="00F67004">
        <w:rPr>
          <w:rFonts w:asciiTheme="minorHAnsi" w:hAnsiTheme="minorHAnsi" w:cstheme="minorHAnsi"/>
          <w:b/>
        </w:rPr>
        <w:t>Мероприятия</w:t>
      </w:r>
    </w:p>
    <w:p w14:paraId="5F91B657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Мероприятие проводится Исполнителем в дату и время, указанные на Сайте. Продолжительность Мероприятия определяется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Исполнителем.</w:t>
      </w:r>
    </w:p>
    <w:p w14:paraId="740D209D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Содержание Мероприятия определяется Исполнителем. Заказчик не вправе давать каких-либо указаний в отношении его содержания.</w:t>
      </w:r>
    </w:p>
    <w:p w14:paraId="36A90E4A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Продолжительность Мероприятия зависит от определенной</w:t>
      </w:r>
      <w:r w:rsidRPr="00F67004">
        <w:rPr>
          <w:rFonts w:asciiTheme="minorHAnsi" w:hAnsiTheme="minorHAnsi" w:cstheme="minorHAnsi"/>
          <w:spacing w:val="-9"/>
        </w:rPr>
        <w:t xml:space="preserve"> </w:t>
      </w:r>
      <w:r w:rsidRPr="00F67004">
        <w:rPr>
          <w:rFonts w:asciiTheme="minorHAnsi" w:hAnsiTheme="minorHAnsi" w:cstheme="minorHAnsi"/>
        </w:rPr>
        <w:t>тематики.</w:t>
      </w:r>
    </w:p>
    <w:p w14:paraId="0E95EC0D" w14:textId="77777777" w:rsidR="009C3E54" w:rsidRPr="00F67004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В случае невозможности проведения Мероприятия по какой-либо причине, новый срок начала оказания услуг определяется Исполнителем и указывается на Сайте.</w:t>
      </w:r>
    </w:p>
    <w:p w14:paraId="76127B21" w14:textId="5AB0BBD2" w:rsidR="00F17FA8" w:rsidRPr="00F67004" w:rsidRDefault="004D765A" w:rsidP="00FD5AC1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В ходе проведения Мероприятия Заказчик вправе задавать вопросы, относящиеся к содержанию Мероприятия.</w:t>
      </w:r>
    </w:p>
    <w:p w14:paraId="74B75D07" w14:textId="77777777" w:rsidR="009C3E54" w:rsidRPr="00F67004" w:rsidRDefault="004D765A" w:rsidP="00F17FA8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Права и обязанности</w:t>
      </w:r>
      <w:r w:rsidRPr="00F67004">
        <w:rPr>
          <w:rFonts w:asciiTheme="minorHAnsi" w:hAnsiTheme="minorHAnsi" w:cstheme="minorHAnsi"/>
          <w:b/>
          <w:spacing w:val="-7"/>
        </w:rPr>
        <w:t xml:space="preserve"> </w:t>
      </w:r>
      <w:r w:rsidRPr="00F67004">
        <w:rPr>
          <w:rFonts w:asciiTheme="minorHAnsi" w:hAnsiTheme="minorHAnsi" w:cstheme="minorHAnsi"/>
          <w:b/>
        </w:rPr>
        <w:t>сторон</w:t>
      </w:r>
    </w:p>
    <w:p w14:paraId="3978BB5F" w14:textId="77777777" w:rsidR="009C3E54" w:rsidRPr="00F67004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</w:t>
      </w:r>
      <w:r w:rsidRPr="00F67004">
        <w:rPr>
          <w:rFonts w:asciiTheme="minorHAnsi" w:hAnsiTheme="minorHAnsi" w:cstheme="minorHAnsi"/>
          <w:spacing w:val="-4"/>
        </w:rPr>
        <w:t xml:space="preserve"> </w:t>
      </w:r>
      <w:r w:rsidRPr="00F67004">
        <w:rPr>
          <w:rFonts w:asciiTheme="minorHAnsi" w:hAnsiTheme="minorHAnsi" w:cstheme="minorHAnsi"/>
        </w:rPr>
        <w:t>обязуется:</w:t>
      </w:r>
    </w:p>
    <w:p w14:paraId="67B8FFA7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С момента заключения настоящего Договора предоставлять Заказчику услуги, в соответствии с их перечнем и порядком предоставления, определенными на Сайте</w:t>
      </w:r>
      <w:r w:rsidRPr="00F67004">
        <w:rPr>
          <w:rFonts w:asciiTheme="minorHAnsi" w:hAnsiTheme="minorHAnsi" w:cstheme="minorHAnsi"/>
          <w:spacing w:val="-8"/>
        </w:rPr>
        <w:t xml:space="preserve"> </w:t>
      </w:r>
      <w:r w:rsidRPr="00F67004">
        <w:rPr>
          <w:rFonts w:asciiTheme="minorHAnsi" w:hAnsiTheme="minorHAnsi" w:cstheme="minorHAnsi"/>
        </w:rPr>
        <w:t>Мероприятия.</w:t>
      </w:r>
    </w:p>
    <w:p w14:paraId="3F34A932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Информировать Заказчика о любых внесенных изменениях и дополнениях относительно Мероприятия на основании настоящего Договора посредством размещения информации об изменениях на</w:t>
      </w:r>
      <w:r w:rsidRPr="00F67004">
        <w:rPr>
          <w:rFonts w:asciiTheme="minorHAnsi" w:hAnsiTheme="minorHAnsi" w:cstheme="minorHAnsi"/>
          <w:spacing w:val="-11"/>
        </w:rPr>
        <w:t xml:space="preserve"> </w:t>
      </w:r>
      <w:r w:rsidRPr="00F67004">
        <w:rPr>
          <w:rFonts w:asciiTheme="minorHAnsi" w:hAnsiTheme="minorHAnsi" w:cstheme="minorHAnsi"/>
        </w:rPr>
        <w:t>Сайте.</w:t>
      </w:r>
    </w:p>
    <w:p w14:paraId="624BC2D9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 xml:space="preserve">Соблюдать конфиденциальность учетных данных и информации Заказчика. Исполнитель имеет доступ к информации Заказчика в целях исполнения своих обязательств по обеспечению участия Заказчика. </w:t>
      </w:r>
      <w:r w:rsidRPr="00F67004">
        <w:rPr>
          <w:rFonts w:asciiTheme="minorHAnsi" w:hAnsiTheme="minorHAnsi" w:cstheme="minorHAnsi"/>
        </w:rPr>
        <w:lastRenderedPageBreak/>
        <w:t>Исполнитель вправе сообщить вышеуказанные данные только компетентным государственным органам в случаях, предусмотренных действующим законодательством РФ. Резервное копирование данных Заказчика в целях предотвращения потери информации не является нарушением конфиденциальности информации Заказчика.</w:t>
      </w:r>
    </w:p>
    <w:p w14:paraId="1008F322" w14:textId="77777777" w:rsidR="009C3E54" w:rsidRPr="00F67004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вправе:</w:t>
      </w:r>
    </w:p>
    <w:p w14:paraId="42642470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Отказать Заказчику в оказании услуг при отсутствии согласия Заказчика с условиями настоящего Договора.</w:t>
      </w:r>
    </w:p>
    <w:p w14:paraId="16D6A24C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В одностороннем порядке изменять и дополнять настоящий Договор путем публикации этих изменений и дополнений на Сайте. Изменения и дополнения в Договор вступают в силу в соответствии с условиями, опубликованными на</w:t>
      </w:r>
      <w:r w:rsidRPr="00F67004">
        <w:rPr>
          <w:rFonts w:asciiTheme="minorHAnsi" w:hAnsiTheme="minorHAnsi" w:cstheme="minorHAnsi"/>
          <w:spacing w:val="-2"/>
        </w:rPr>
        <w:t xml:space="preserve"> </w:t>
      </w:r>
      <w:r w:rsidRPr="00F67004">
        <w:rPr>
          <w:rFonts w:asciiTheme="minorHAnsi" w:hAnsiTheme="minorHAnsi" w:cstheme="minorHAnsi"/>
        </w:rPr>
        <w:t>Сайте.</w:t>
      </w:r>
    </w:p>
    <w:p w14:paraId="431D0DA2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Отключать и включать сервис, производить профилактические работы на сервере и другом оборудовании, задействованном в оказании услуг в удобное время, информируя об этом Заказчиков на</w:t>
      </w:r>
      <w:r w:rsidRPr="00F67004">
        <w:rPr>
          <w:rFonts w:asciiTheme="minorHAnsi" w:hAnsiTheme="minorHAnsi" w:cstheme="minorHAnsi"/>
          <w:spacing w:val="-22"/>
        </w:rPr>
        <w:t xml:space="preserve"> </w:t>
      </w:r>
      <w:r w:rsidRPr="00F67004">
        <w:rPr>
          <w:rFonts w:asciiTheme="minorHAnsi" w:hAnsiTheme="minorHAnsi" w:cstheme="minorHAnsi"/>
        </w:rPr>
        <w:t>Сайте.</w:t>
      </w:r>
    </w:p>
    <w:p w14:paraId="4CA0D964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вправе при необходимости привлекать третьих лиц для оказания услуг по настоящему Договору.</w:t>
      </w:r>
    </w:p>
    <w:p w14:paraId="51C0AD7D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Без какой-либо компенсации Заказчику или ответственности производить фото и видео фиксацию Заказчика во время Мероприятия, использовать фото- и/или видеоматериалы с участием Заказчика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материалов.</w:t>
      </w:r>
    </w:p>
    <w:p w14:paraId="67CC7E48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 xml:space="preserve">Закрыть доступ к материалам Исполнителя в случае нарушения Заказчиком правил поведения. Под таким нарушением понимается использование Заказчиком ненормативной лексики в период участия в </w:t>
      </w:r>
      <w:r w:rsidR="0007449B" w:rsidRPr="00F67004">
        <w:rPr>
          <w:rFonts w:asciiTheme="minorHAnsi" w:hAnsiTheme="minorHAnsi" w:cstheme="minorHAnsi"/>
        </w:rPr>
        <w:t>Мероприятиях</w:t>
      </w:r>
      <w:r w:rsidRPr="00F67004">
        <w:rPr>
          <w:rFonts w:asciiTheme="minorHAnsi" w:hAnsiTheme="minorHAnsi" w:cstheme="minorHAnsi"/>
        </w:rPr>
        <w:t>, публичные призывы к недоверию Исполнителю в Интернете, реклама сторонних интернет ресурсов, оскорбление Исполнителя или других участников, попытки хакерских атак, факт нарушения Заказчиком исключительных авторских прав Исполнителя.</w:t>
      </w:r>
    </w:p>
    <w:p w14:paraId="0A388D47" w14:textId="77777777" w:rsidR="00A91D5D" w:rsidRPr="00F67004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обязуется:</w:t>
      </w:r>
    </w:p>
    <w:p w14:paraId="33D86E3E" w14:textId="36909165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До момента заключения настоящего Договора ознакомиться с условиями настоящего</w:t>
      </w:r>
      <w:r w:rsidRPr="00F67004">
        <w:rPr>
          <w:rFonts w:asciiTheme="minorHAnsi" w:hAnsiTheme="minorHAnsi" w:cstheme="minorHAnsi"/>
          <w:spacing w:val="-10"/>
        </w:rPr>
        <w:t xml:space="preserve"> </w:t>
      </w:r>
      <w:r w:rsidRPr="00F67004">
        <w:rPr>
          <w:rFonts w:asciiTheme="minorHAnsi" w:hAnsiTheme="minorHAnsi" w:cstheme="minorHAnsi"/>
        </w:rPr>
        <w:t>Договора.</w:t>
      </w:r>
    </w:p>
    <w:p w14:paraId="110A1A11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Указывать актуальную контактную информацию при регистрации на</w:t>
      </w:r>
      <w:r w:rsidRPr="00F67004">
        <w:rPr>
          <w:rFonts w:asciiTheme="minorHAnsi" w:hAnsiTheme="minorHAnsi" w:cstheme="minorHAnsi"/>
          <w:spacing w:val="-5"/>
        </w:rPr>
        <w:t xml:space="preserve"> </w:t>
      </w:r>
      <w:r w:rsidRPr="00F67004">
        <w:rPr>
          <w:rFonts w:asciiTheme="minorHAnsi" w:hAnsiTheme="minorHAnsi" w:cstheme="minorHAnsi"/>
        </w:rPr>
        <w:t>Сайте.</w:t>
      </w:r>
    </w:p>
    <w:p w14:paraId="4B96B3F9" w14:textId="77777777" w:rsidR="009C3E54" w:rsidRPr="00F67004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Поддерживать в исправном техническом состоянии оборудование и каналы связи, обеспечивающие ему доступ к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Сайту.</w:t>
      </w:r>
    </w:p>
    <w:p w14:paraId="2EC47C06" w14:textId="77777777" w:rsidR="002A1A8F" w:rsidRPr="00F67004" w:rsidRDefault="004D765A" w:rsidP="002A1A8F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информационных услуг, за исключением их личного</w:t>
      </w:r>
      <w:r w:rsidRPr="00F67004">
        <w:rPr>
          <w:rFonts w:asciiTheme="minorHAnsi" w:hAnsiTheme="minorHAnsi" w:cstheme="minorHAnsi"/>
          <w:spacing w:val="-4"/>
        </w:rPr>
        <w:t xml:space="preserve"> </w:t>
      </w:r>
      <w:r w:rsidRPr="00F67004">
        <w:rPr>
          <w:rFonts w:asciiTheme="minorHAnsi" w:hAnsiTheme="minorHAnsi" w:cstheme="minorHAnsi"/>
        </w:rPr>
        <w:t>использования.</w:t>
      </w:r>
    </w:p>
    <w:p w14:paraId="196E269C" w14:textId="4446DA08" w:rsidR="009C3E54" w:rsidRPr="00F67004" w:rsidRDefault="004D765A" w:rsidP="002A1A8F">
      <w:pPr>
        <w:pStyle w:val="a4"/>
        <w:ind w:left="567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Любая информация, которая получена Заказчиком от Исполнителя, является объектом интеллектуальной собственности Исполнителя, партнера Исполнителя или другого пользователя (участника Мероприятия). По данному Договору Заказчику не предоставляются какие-либо права на объекты интеллектуальной собственности.</w:t>
      </w:r>
    </w:p>
    <w:p w14:paraId="75AF9D79" w14:textId="77777777" w:rsidR="009C3E54" w:rsidRPr="00F67004" w:rsidRDefault="004D765A" w:rsidP="007457E4">
      <w:pPr>
        <w:pStyle w:val="a4"/>
        <w:numPr>
          <w:ilvl w:val="1"/>
          <w:numId w:val="7"/>
        </w:numPr>
        <w:jc w:val="lef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вправе:</w:t>
      </w:r>
    </w:p>
    <w:p w14:paraId="6D392AB5" w14:textId="0F510189" w:rsidR="009C3E54" w:rsidRPr="00F67004" w:rsidRDefault="004D765A" w:rsidP="006803C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 вправе в любой момент запросить информацию о содержащихся у Исполнителя своих персональных данных, как и потребовать удаления их из всех баз данных Исполнителя. В этом случае Заказчик должен прислать свое требование на электронную почту Исполнителя</w:t>
      </w:r>
      <w:r w:rsidR="00D74E19" w:rsidRPr="00F67004">
        <w:rPr>
          <w:rFonts w:asciiTheme="minorHAnsi" w:hAnsiTheme="minorHAnsi" w:cstheme="minorHAnsi"/>
        </w:rPr>
        <w:t>:</w:t>
      </w:r>
      <w:r w:rsidR="00572368" w:rsidRPr="00F67004">
        <w:rPr>
          <w:rFonts w:asciiTheme="minorHAnsi" w:hAnsiTheme="minorHAnsi" w:cstheme="minorHAnsi"/>
        </w:rPr>
        <w:t xml:space="preserve"> </w:t>
      </w:r>
      <w:hyperlink r:id="rId8" w:history="1">
        <w:r w:rsidR="006803CD" w:rsidRPr="00F67004">
          <w:rPr>
            <w:rStyle w:val="af0"/>
            <w:rFonts w:asciiTheme="minorHAnsi" w:hAnsiTheme="minorHAnsi" w:cstheme="minorHAnsi"/>
            <w:color w:val="000000" w:themeColor="text1"/>
            <w:shd w:val="clear" w:color="auto" w:fill="FFFFFF"/>
          </w:rPr>
          <w:t>info@alfamedint.com</w:t>
        </w:r>
      </w:hyperlink>
      <w:r w:rsidR="00D74E19" w:rsidRPr="00F67004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.</w:t>
      </w:r>
      <w:r w:rsidR="0007449B" w:rsidRPr="00F67004">
        <w:rPr>
          <w:rFonts w:asciiTheme="minorHAnsi" w:hAnsiTheme="minorHAnsi" w:cstheme="minorHAnsi"/>
          <w:color w:val="000000" w:themeColor="text1"/>
        </w:rPr>
        <w:t xml:space="preserve"> </w:t>
      </w:r>
    </w:p>
    <w:p w14:paraId="378819AB" w14:textId="610431B3" w:rsidR="009C3E54" w:rsidRPr="00F67004" w:rsidRDefault="004D765A" w:rsidP="00B427C3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 в любой момент имеет право отказаться от получения автоматических рассылок и удалить свои данные</w:t>
      </w:r>
      <w:r w:rsidR="00B427C3" w:rsidRPr="00F67004">
        <w:rPr>
          <w:rFonts w:asciiTheme="minorHAnsi" w:hAnsiTheme="minorHAnsi" w:cstheme="minorHAnsi"/>
        </w:rPr>
        <w:t xml:space="preserve"> </w:t>
      </w:r>
      <w:r w:rsidRPr="00F67004">
        <w:rPr>
          <w:rFonts w:asciiTheme="minorHAnsi" w:hAnsiTheme="minorHAnsi" w:cstheme="minorHAnsi"/>
        </w:rPr>
        <w:t>с помощью ссылки автоматической отписки.</w:t>
      </w:r>
    </w:p>
    <w:p w14:paraId="67CBB80C" w14:textId="77777777" w:rsidR="009C3E54" w:rsidRPr="00F67004" w:rsidRDefault="004D765A" w:rsidP="00B427C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Ответственность сторон и разрешение</w:t>
      </w:r>
      <w:r w:rsidRPr="00F67004">
        <w:rPr>
          <w:rFonts w:asciiTheme="minorHAnsi" w:hAnsiTheme="minorHAnsi" w:cstheme="minorHAnsi"/>
          <w:b/>
          <w:spacing w:val="-4"/>
        </w:rPr>
        <w:t xml:space="preserve"> </w:t>
      </w:r>
      <w:r w:rsidRPr="00F67004">
        <w:rPr>
          <w:rFonts w:asciiTheme="minorHAnsi" w:hAnsiTheme="minorHAnsi" w:cstheme="minorHAnsi"/>
          <w:b/>
        </w:rPr>
        <w:t>споров</w:t>
      </w:r>
    </w:p>
    <w:p w14:paraId="0D609C2C" w14:textId="77777777" w:rsidR="009C3E54" w:rsidRPr="00F67004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сведений, предоставленных Заказчиком, а также возникших вследствие других нарушений условий настоящего Договора со стороны</w:t>
      </w:r>
      <w:r w:rsidRPr="00F67004">
        <w:rPr>
          <w:rFonts w:asciiTheme="minorHAnsi" w:hAnsiTheme="minorHAnsi" w:cstheme="minorHAnsi"/>
          <w:spacing w:val="-4"/>
        </w:rPr>
        <w:t xml:space="preserve"> </w:t>
      </w:r>
      <w:r w:rsidRPr="00F67004">
        <w:rPr>
          <w:rFonts w:asciiTheme="minorHAnsi" w:hAnsiTheme="minorHAnsi" w:cstheme="minorHAnsi"/>
        </w:rPr>
        <w:t>Заказчика.</w:t>
      </w:r>
    </w:p>
    <w:p w14:paraId="4E540878" w14:textId="77777777" w:rsidR="009C3E54" w:rsidRPr="00F67004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не несет ответственности в случае непосещения Заказчиком Мероприятия по обстоятельствам, независящим от</w:t>
      </w:r>
      <w:r w:rsidRPr="00F67004">
        <w:rPr>
          <w:rFonts w:asciiTheme="minorHAnsi" w:hAnsiTheme="minorHAnsi" w:cstheme="minorHAnsi"/>
          <w:spacing w:val="-2"/>
        </w:rPr>
        <w:t xml:space="preserve"> </w:t>
      </w:r>
      <w:r w:rsidRPr="00F67004">
        <w:rPr>
          <w:rFonts w:asciiTheme="minorHAnsi" w:hAnsiTheme="minorHAnsi" w:cstheme="minorHAnsi"/>
        </w:rPr>
        <w:t>Исполнителя.</w:t>
      </w:r>
    </w:p>
    <w:p w14:paraId="08D5BE30" w14:textId="77777777" w:rsidR="009C3E54" w:rsidRPr="00F67004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не несет ответственности за несоответствие Мероприятия ожиданиям Заказчика и его субъективной</w:t>
      </w:r>
      <w:r w:rsidRPr="00F67004">
        <w:rPr>
          <w:rFonts w:asciiTheme="minorHAnsi" w:hAnsiTheme="minorHAnsi" w:cstheme="minorHAnsi"/>
          <w:spacing w:val="-2"/>
        </w:rPr>
        <w:t xml:space="preserve"> </w:t>
      </w:r>
      <w:r w:rsidRPr="00F67004">
        <w:rPr>
          <w:rFonts w:asciiTheme="minorHAnsi" w:hAnsiTheme="minorHAnsi" w:cstheme="minorHAnsi"/>
        </w:rPr>
        <w:t>оценке.</w:t>
      </w:r>
    </w:p>
    <w:p w14:paraId="0AEDDBB5" w14:textId="77777777" w:rsidR="009C3E54" w:rsidRPr="00F67004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Стороны будут прилагать все усилия с целью достижения согласия по спорным вопросам путем переговоров. При невозможности достижения согласия на переговорах, возникшие споры подлежат рассмотрению в Арбитражном суде по месту нахождения</w:t>
      </w:r>
      <w:r w:rsidRPr="00F67004">
        <w:rPr>
          <w:rFonts w:asciiTheme="minorHAnsi" w:hAnsiTheme="minorHAnsi" w:cstheme="minorHAnsi"/>
          <w:spacing w:val="-8"/>
        </w:rPr>
        <w:t xml:space="preserve"> </w:t>
      </w:r>
      <w:r w:rsidRPr="00F67004">
        <w:rPr>
          <w:rFonts w:asciiTheme="minorHAnsi" w:hAnsiTheme="minorHAnsi" w:cstheme="minorHAnsi"/>
        </w:rPr>
        <w:t>Исполнителя.</w:t>
      </w:r>
    </w:p>
    <w:p w14:paraId="62125EEE" w14:textId="74AEE523" w:rsidR="009C3E54" w:rsidRPr="00F67004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По всем вопросам, не урегулированным настоящим Договором, а также при разрешении споров, возникших в процессе его исполнения, стороны руководствуются действующим законодательством</w:t>
      </w:r>
      <w:r w:rsidRPr="00F67004">
        <w:rPr>
          <w:rFonts w:asciiTheme="minorHAnsi" w:hAnsiTheme="minorHAnsi" w:cstheme="minorHAnsi"/>
          <w:spacing w:val="-14"/>
        </w:rPr>
        <w:t xml:space="preserve"> </w:t>
      </w:r>
      <w:r w:rsidRPr="00F67004">
        <w:rPr>
          <w:rFonts w:asciiTheme="minorHAnsi" w:hAnsiTheme="minorHAnsi" w:cstheme="minorHAnsi"/>
        </w:rPr>
        <w:t>РФ.</w:t>
      </w:r>
    </w:p>
    <w:p w14:paraId="65B40902" w14:textId="77777777" w:rsidR="009C3E54" w:rsidRPr="00F67004" w:rsidRDefault="004D765A" w:rsidP="0002143B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Обстоятельства непреодолимой</w:t>
      </w:r>
      <w:r w:rsidRPr="00F67004">
        <w:rPr>
          <w:rFonts w:asciiTheme="minorHAnsi" w:hAnsiTheme="minorHAnsi" w:cstheme="minorHAnsi"/>
          <w:b/>
          <w:spacing w:val="-1"/>
        </w:rPr>
        <w:t xml:space="preserve"> </w:t>
      </w:r>
      <w:r w:rsidRPr="00F67004">
        <w:rPr>
          <w:rFonts w:asciiTheme="minorHAnsi" w:hAnsiTheme="minorHAnsi" w:cstheme="minorHAnsi"/>
          <w:b/>
        </w:rPr>
        <w:t>силы</w:t>
      </w:r>
    </w:p>
    <w:p w14:paraId="5695F7B3" w14:textId="77777777" w:rsidR="0002143B" w:rsidRPr="00F67004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lastRenderedPageBreak/>
        <w:t>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 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ситуации, в том числе в сфере</w:t>
      </w:r>
      <w:r w:rsidRPr="00F67004">
        <w:rPr>
          <w:rFonts w:asciiTheme="minorHAnsi" w:hAnsiTheme="minorHAnsi" w:cstheme="minorHAnsi"/>
          <w:spacing w:val="-4"/>
        </w:rPr>
        <w:t xml:space="preserve"> </w:t>
      </w:r>
      <w:r w:rsidRPr="00F67004">
        <w:rPr>
          <w:rFonts w:asciiTheme="minorHAnsi" w:hAnsiTheme="minorHAnsi" w:cstheme="minorHAnsi"/>
        </w:rPr>
        <w:t>здравоохранения.</w:t>
      </w:r>
      <w:r w:rsidR="0002143B" w:rsidRPr="00F67004">
        <w:rPr>
          <w:rFonts w:asciiTheme="minorHAnsi" w:hAnsiTheme="minorHAnsi" w:cstheme="minorHAnsi"/>
          <w:b/>
        </w:rPr>
        <w:t xml:space="preserve"> </w:t>
      </w:r>
    </w:p>
    <w:p w14:paraId="601A1980" w14:textId="524C69F7" w:rsidR="009C3E54" w:rsidRPr="00F67004" w:rsidRDefault="004D765A" w:rsidP="0002143B">
      <w:pPr>
        <w:pStyle w:val="a3"/>
        <w:spacing w:line="251" w:lineRule="exact"/>
        <w:ind w:left="567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инфекции (в том числе коронавирусной инфекции 2019-nCoV), а также запрета на проведение на территории Российской Федерации любых массовых мероприятий и/или введение нерабочих дней в период действия ограничительных мер.</w:t>
      </w:r>
    </w:p>
    <w:p w14:paraId="645123A2" w14:textId="77777777" w:rsidR="009C3E54" w:rsidRPr="00F67004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При наступлении обстоятельств, указанных в пункте 6.1 настоящего Договора, Сторона должна уведомить о них в письменном виде другую Сторону в течение 5 (пяти) рабочих дней. Извещение должно содержать данные о характере обстоятельств, а также, по возможности, документы, подтверждающие наступление указанных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обстоятельств.</w:t>
      </w:r>
    </w:p>
    <w:p w14:paraId="17D0D96B" w14:textId="77777777" w:rsidR="009C3E54" w:rsidRPr="00F67004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В случае наступления обстоятельств, предусмотренных в пункте 6.1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42319000" w14:textId="77777777" w:rsidR="009C3E54" w:rsidRPr="00F67004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Если наступившие обстоятельства, перечисленные в пункте 6.1 Договора, и их последствия продолжают действовать более двух месяцев, любая из Сторон вправе отказаться от дальнейшего исполнения своих обязательств по Договору. В этом случае ни одна из Сторон не может требовать от другой Стороны возмещения</w:t>
      </w:r>
      <w:r w:rsidRPr="00F67004">
        <w:rPr>
          <w:rFonts w:asciiTheme="minorHAnsi" w:hAnsiTheme="minorHAnsi" w:cstheme="minorHAnsi"/>
          <w:spacing w:val="-2"/>
        </w:rPr>
        <w:t xml:space="preserve"> </w:t>
      </w:r>
      <w:r w:rsidRPr="00F67004">
        <w:rPr>
          <w:rFonts w:asciiTheme="minorHAnsi" w:hAnsiTheme="minorHAnsi" w:cstheme="minorHAnsi"/>
        </w:rPr>
        <w:t>убытков.</w:t>
      </w:r>
    </w:p>
    <w:p w14:paraId="5481EEB8" w14:textId="77777777" w:rsidR="009C3E54" w:rsidRPr="00F67004" w:rsidRDefault="004D765A" w:rsidP="00666A78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Изменение и расторжение</w:t>
      </w:r>
      <w:r w:rsidRPr="00F67004">
        <w:rPr>
          <w:rFonts w:asciiTheme="minorHAnsi" w:hAnsiTheme="minorHAnsi" w:cstheme="minorHAnsi"/>
          <w:b/>
          <w:spacing w:val="-1"/>
        </w:rPr>
        <w:t xml:space="preserve"> </w:t>
      </w:r>
      <w:r w:rsidRPr="00F67004">
        <w:rPr>
          <w:rFonts w:asciiTheme="minorHAnsi" w:hAnsiTheme="minorHAnsi" w:cstheme="minorHAnsi"/>
          <w:b/>
        </w:rPr>
        <w:t>Договора</w:t>
      </w:r>
    </w:p>
    <w:p w14:paraId="17AFF6B2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Настоящий Договор вступает в силу с момента акцепта Заказчиком условий настоящего Договора и действует до окончания</w:t>
      </w:r>
      <w:r w:rsidRPr="00F67004">
        <w:rPr>
          <w:rFonts w:asciiTheme="minorHAnsi" w:hAnsiTheme="minorHAnsi" w:cstheme="minorHAnsi"/>
          <w:spacing w:val="-2"/>
        </w:rPr>
        <w:t xml:space="preserve"> </w:t>
      </w:r>
      <w:r w:rsidRPr="00F67004">
        <w:rPr>
          <w:rFonts w:asciiTheme="minorHAnsi" w:hAnsiTheme="minorHAnsi" w:cstheme="minorHAnsi"/>
        </w:rPr>
        <w:t>Мероприятия.</w:t>
      </w:r>
    </w:p>
    <w:p w14:paraId="5497B9B8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вправе в одностороннем порядке, не мотивируя, отказаться от настоящего Договора с предварительным уведомлением Заказчика не менее чем за 10 (десять) дней до даты расторжения</w:t>
      </w:r>
      <w:r w:rsidRPr="00F67004">
        <w:rPr>
          <w:rFonts w:asciiTheme="minorHAnsi" w:hAnsiTheme="minorHAnsi" w:cstheme="minorHAnsi"/>
          <w:spacing w:val="-22"/>
        </w:rPr>
        <w:t xml:space="preserve"> </w:t>
      </w:r>
      <w:r w:rsidRPr="00F67004">
        <w:rPr>
          <w:rFonts w:asciiTheme="minorHAnsi" w:hAnsiTheme="minorHAnsi" w:cstheme="minorHAnsi"/>
        </w:rPr>
        <w:t>Договора.</w:t>
      </w:r>
    </w:p>
    <w:p w14:paraId="5BBCA461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 не имеет право в одностороннем порядке отказаться от настоящего Договора после принятия его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условий.</w:t>
      </w:r>
    </w:p>
    <w:p w14:paraId="6EFB0396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вправе изменять и дополнять условия настоящего Договора без предварительного уведомления Заказчика. Использование Заказчиком услуг Исполнителя после внесенных изменений и дополнений, означает согласие Заказчика с такими изменениями и</w:t>
      </w:r>
      <w:r w:rsidRPr="00F67004">
        <w:rPr>
          <w:rFonts w:asciiTheme="minorHAnsi" w:hAnsiTheme="minorHAnsi" w:cstheme="minorHAnsi"/>
          <w:spacing w:val="-6"/>
        </w:rPr>
        <w:t xml:space="preserve"> </w:t>
      </w:r>
      <w:r w:rsidRPr="00F67004">
        <w:rPr>
          <w:rFonts w:asciiTheme="minorHAnsi" w:hAnsiTheme="minorHAnsi" w:cstheme="minorHAnsi"/>
        </w:rPr>
        <w:t>дополнениями.</w:t>
      </w:r>
    </w:p>
    <w:p w14:paraId="6D256364" w14:textId="77777777" w:rsidR="009C3E54" w:rsidRPr="00F67004" w:rsidRDefault="004D765A" w:rsidP="007A4D8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Конфиденциальность</w:t>
      </w:r>
      <w:r w:rsidRPr="00F67004">
        <w:rPr>
          <w:rFonts w:asciiTheme="minorHAnsi" w:hAnsiTheme="minorHAnsi" w:cstheme="minorHAnsi"/>
          <w:b/>
          <w:spacing w:val="-3"/>
        </w:rPr>
        <w:t xml:space="preserve"> </w:t>
      </w:r>
      <w:r w:rsidRPr="00F67004">
        <w:rPr>
          <w:rFonts w:asciiTheme="minorHAnsi" w:hAnsiTheme="minorHAnsi" w:cstheme="minorHAnsi"/>
          <w:b/>
        </w:rPr>
        <w:t>данных</w:t>
      </w:r>
    </w:p>
    <w:p w14:paraId="4E62E0B9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Исполнитель гарантирует соблюдение конфиденциальности учетных данных и информации, предоставленной</w:t>
      </w:r>
      <w:r w:rsidRPr="00F67004">
        <w:rPr>
          <w:rFonts w:asciiTheme="minorHAnsi" w:hAnsiTheme="minorHAnsi" w:cstheme="minorHAnsi"/>
          <w:spacing w:val="-1"/>
        </w:rPr>
        <w:t xml:space="preserve"> </w:t>
      </w:r>
      <w:r w:rsidRPr="00F67004">
        <w:rPr>
          <w:rFonts w:asciiTheme="minorHAnsi" w:hAnsiTheme="minorHAnsi" w:cstheme="minorHAnsi"/>
        </w:rPr>
        <w:t>Заказчиком.</w:t>
      </w:r>
    </w:p>
    <w:p w14:paraId="4253FA8A" w14:textId="77777777" w:rsidR="009C3E54" w:rsidRPr="00F67004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</w:rPr>
        <w:t>Заказчик несет ответственность за конфиденциальность своего регистрационного имени (логина) и пароля, а также за все действия, произведенные под данным именем (логином) и паролем. Исполнитель не несет ответственности и не возмещает убытки, возникшие по причине несанкционированного использования третьими лицами идентификационных данных</w:t>
      </w:r>
      <w:r w:rsidRPr="00F67004">
        <w:rPr>
          <w:rFonts w:asciiTheme="minorHAnsi" w:hAnsiTheme="minorHAnsi" w:cstheme="minorHAnsi"/>
          <w:spacing w:val="-3"/>
        </w:rPr>
        <w:t xml:space="preserve"> </w:t>
      </w:r>
      <w:r w:rsidRPr="00F67004">
        <w:rPr>
          <w:rFonts w:asciiTheme="minorHAnsi" w:hAnsiTheme="minorHAnsi" w:cstheme="minorHAnsi"/>
        </w:rPr>
        <w:t>Заказчика.</w:t>
      </w:r>
    </w:p>
    <w:p w14:paraId="61F87F21" w14:textId="77777777" w:rsidR="007A4D83" w:rsidRPr="00F67004" w:rsidRDefault="007A4D83" w:rsidP="007A4D83">
      <w:pPr>
        <w:pStyle w:val="a3"/>
        <w:spacing w:line="251" w:lineRule="exact"/>
        <w:ind w:left="567"/>
        <w:rPr>
          <w:rFonts w:asciiTheme="minorHAnsi" w:hAnsiTheme="minorHAnsi" w:cstheme="minorHAnsi"/>
          <w:b/>
        </w:rPr>
      </w:pPr>
    </w:p>
    <w:p w14:paraId="09A39A5E" w14:textId="77777777" w:rsidR="009C3E54" w:rsidRPr="00F67004" w:rsidRDefault="004D765A" w:rsidP="007A4D8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67004">
        <w:rPr>
          <w:rFonts w:asciiTheme="minorHAnsi" w:hAnsiTheme="minorHAnsi" w:cstheme="minorHAnsi"/>
          <w:b/>
        </w:rPr>
        <w:t>Реквизиты</w:t>
      </w:r>
      <w:r w:rsidRPr="00F67004">
        <w:rPr>
          <w:rFonts w:asciiTheme="minorHAnsi" w:hAnsiTheme="minorHAnsi" w:cstheme="minorHAnsi"/>
          <w:b/>
          <w:spacing w:val="-4"/>
        </w:rPr>
        <w:t xml:space="preserve"> </w:t>
      </w:r>
      <w:r w:rsidRPr="00F67004">
        <w:rPr>
          <w:rFonts w:asciiTheme="minorHAnsi" w:hAnsiTheme="minorHAnsi" w:cstheme="minorHAnsi"/>
          <w:b/>
        </w:rPr>
        <w:t>Исполнителя</w:t>
      </w:r>
    </w:p>
    <w:p w14:paraId="6465AF1C" w14:textId="77777777" w:rsidR="009C3E54" w:rsidRPr="00F67004" w:rsidRDefault="009C3E54">
      <w:pPr>
        <w:pStyle w:val="a3"/>
        <w:spacing w:before="7"/>
        <w:ind w:left="0"/>
        <w:jc w:val="left"/>
        <w:rPr>
          <w:rFonts w:asciiTheme="minorHAnsi" w:hAnsiTheme="minorHAnsi" w:cstheme="minorHAnsi"/>
          <w:b/>
        </w:rPr>
      </w:pPr>
    </w:p>
    <w:p w14:paraId="2BFBB065" w14:textId="77777777" w:rsidR="009C3E54" w:rsidRPr="00F67004" w:rsidRDefault="004D765A">
      <w:pPr>
        <w:pStyle w:val="a3"/>
        <w:spacing w:line="252" w:lineRule="exact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ООО «</w:t>
      </w:r>
      <w:r w:rsidR="00D936D8" w:rsidRPr="00F67004">
        <w:rPr>
          <w:rFonts w:asciiTheme="minorHAnsi" w:hAnsiTheme="minorHAnsi" w:cstheme="minorHAnsi"/>
        </w:rPr>
        <w:t>Альфамед</w:t>
      </w:r>
      <w:r w:rsidRPr="00F67004">
        <w:rPr>
          <w:rFonts w:asciiTheme="minorHAnsi" w:hAnsiTheme="minorHAnsi" w:cstheme="minorHAnsi"/>
        </w:rPr>
        <w:t>»</w:t>
      </w:r>
    </w:p>
    <w:p w14:paraId="71AAE9C1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ИНН - 7721846988; </w:t>
      </w:r>
    </w:p>
    <w:p w14:paraId="44D693DD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КПП - 773101001; </w:t>
      </w:r>
    </w:p>
    <w:p w14:paraId="76F35DC6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ОГРН - 5147746156212; </w:t>
      </w:r>
    </w:p>
    <w:p w14:paraId="7161629F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ОКВЭД – 82.30</w:t>
      </w:r>
    </w:p>
    <w:p w14:paraId="40116AF8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Юридический, почтовый и фактический адрес: </w:t>
      </w:r>
    </w:p>
    <w:p w14:paraId="774173A6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121351, г. Москва, Ярцевская ул., д. 11, корп. 3, пом. I (4 подъезд, домофон 63, 1эт.)</w:t>
      </w:r>
    </w:p>
    <w:p w14:paraId="24FE930E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Р/с - 40702810738000010055 в ПАО «Сбербанк России» г. Москва </w:t>
      </w:r>
    </w:p>
    <w:p w14:paraId="555C3B5A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к/с 30101810400000000225; </w:t>
      </w:r>
    </w:p>
    <w:p w14:paraId="4E5DDF89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БИК 044525225</w:t>
      </w:r>
    </w:p>
    <w:p w14:paraId="02555D92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 xml:space="preserve">тел. +7(499)149-26-21; +7(499)149-36-14; </w:t>
      </w:r>
    </w:p>
    <w:p w14:paraId="1FF35281" w14:textId="77777777" w:rsidR="004D765A" w:rsidRPr="00F67004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e-mail: info@alfamedint.com.</w:t>
      </w:r>
    </w:p>
    <w:p w14:paraId="54B0D5A3" w14:textId="77777777" w:rsidR="009C3E54" w:rsidRPr="00F67004" w:rsidRDefault="004D765A" w:rsidP="004D765A">
      <w:pPr>
        <w:pStyle w:val="a3"/>
        <w:spacing w:before="1"/>
        <w:jc w:val="left"/>
        <w:rPr>
          <w:rFonts w:asciiTheme="minorHAnsi" w:hAnsiTheme="minorHAnsi" w:cstheme="minorHAnsi"/>
        </w:rPr>
      </w:pPr>
      <w:r w:rsidRPr="00F67004">
        <w:rPr>
          <w:rFonts w:asciiTheme="minorHAnsi" w:hAnsiTheme="minorHAnsi" w:cstheme="minorHAnsi"/>
        </w:rPr>
        <w:t>Генеральный директор -</w:t>
      </w:r>
      <w:r w:rsidR="0007449B" w:rsidRPr="00F67004">
        <w:rPr>
          <w:rFonts w:asciiTheme="minorHAnsi" w:hAnsiTheme="minorHAnsi" w:cstheme="minorHAnsi"/>
        </w:rPr>
        <w:t xml:space="preserve"> </w:t>
      </w:r>
      <w:r w:rsidRPr="00F67004">
        <w:rPr>
          <w:rFonts w:asciiTheme="minorHAnsi" w:hAnsiTheme="minorHAnsi" w:cstheme="minorHAnsi"/>
        </w:rPr>
        <w:t>Гузенко Наталья Ивановна.</w:t>
      </w:r>
    </w:p>
    <w:sectPr w:rsidR="009C3E54" w:rsidRPr="00F67004" w:rsidSect="00CD5655">
      <w:headerReference w:type="default" r:id="rId9"/>
      <w:footerReference w:type="default" r:id="rId10"/>
      <w:pgSz w:w="11910" w:h="16840"/>
      <w:pgMar w:top="567" w:right="454" w:bottom="567" w:left="567" w:header="748" w:footer="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DE9E" w14:textId="77777777" w:rsidR="00697B89" w:rsidRDefault="00697B89">
      <w:r>
        <w:separator/>
      </w:r>
    </w:p>
  </w:endnote>
  <w:endnote w:type="continuationSeparator" w:id="0">
    <w:p w14:paraId="1DC82CC4" w14:textId="77777777" w:rsidR="00697B89" w:rsidRDefault="0069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622300"/>
      <w:docPartObj>
        <w:docPartGallery w:val="Page Numbers (Bottom of Page)"/>
        <w:docPartUnique/>
      </w:docPartObj>
    </w:sdtPr>
    <w:sdtEndPr/>
    <w:sdtContent>
      <w:p w14:paraId="77C8CECC" w14:textId="0E05ECF9" w:rsidR="004D765A" w:rsidRDefault="004D76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004">
          <w:rPr>
            <w:noProof/>
          </w:rPr>
          <w:t>1</w:t>
        </w:r>
        <w:r>
          <w:fldChar w:fldCharType="end"/>
        </w:r>
      </w:p>
    </w:sdtContent>
  </w:sdt>
  <w:p w14:paraId="6DB2526E" w14:textId="77777777" w:rsidR="009C3E54" w:rsidRDefault="009C3E5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D4FAF" w14:textId="77777777" w:rsidR="00697B89" w:rsidRDefault="00697B89">
      <w:r>
        <w:separator/>
      </w:r>
    </w:p>
  </w:footnote>
  <w:footnote w:type="continuationSeparator" w:id="0">
    <w:p w14:paraId="25E25353" w14:textId="77777777" w:rsidR="00697B89" w:rsidRDefault="0069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4F0BF" w14:textId="77777777" w:rsidR="009C3E54" w:rsidRDefault="009C3E5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33282"/>
    <w:multiLevelType w:val="multilevel"/>
    <w:tmpl w:val="4140940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C11599"/>
    <w:multiLevelType w:val="multilevel"/>
    <w:tmpl w:val="192E672C"/>
    <w:lvl w:ilvl="0">
      <w:start w:val="2"/>
      <w:numFmt w:val="decimal"/>
      <w:lvlText w:val="%1"/>
      <w:lvlJc w:val="left"/>
      <w:pPr>
        <w:ind w:left="658" w:hanging="55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658" w:hanging="553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658" w:hanging="5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73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7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553"/>
      </w:pPr>
      <w:rPr>
        <w:rFonts w:hint="default"/>
        <w:lang w:val="ru-RU" w:eastAsia="ru-RU" w:bidi="ru-RU"/>
      </w:rPr>
    </w:lvl>
  </w:abstractNum>
  <w:abstractNum w:abstractNumId="2">
    <w:nsid w:val="13FF4617"/>
    <w:multiLevelType w:val="multilevel"/>
    <w:tmpl w:val="A5A67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4FF2ADA"/>
    <w:multiLevelType w:val="multilevel"/>
    <w:tmpl w:val="6AE080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9C5253"/>
    <w:multiLevelType w:val="multilevel"/>
    <w:tmpl w:val="A16C5E12"/>
    <w:lvl w:ilvl="0">
      <w:start w:val="4"/>
      <w:numFmt w:val="decimal"/>
      <w:lvlText w:val="%1"/>
      <w:lvlJc w:val="left"/>
      <w:pPr>
        <w:ind w:left="106" w:hanging="70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6" w:hanging="70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81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3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5" w:hanging="709"/>
      </w:pPr>
      <w:rPr>
        <w:rFonts w:hint="default"/>
        <w:lang w:val="ru-RU" w:eastAsia="ru-RU" w:bidi="ru-RU"/>
      </w:rPr>
    </w:lvl>
  </w:abstractNum>
  <w:abstractNum w:abstractNumId="5">
    <w:nsid w:val="1F177E5C"/>
    <w:multiLevelType w:val="hybridMultilevel"/>
    <w:tmpl w:val="2622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04F47"/>
    <w:multiLevelType w:val="multilevel"/>
    <w:tmpl w:val="37D4390C"/>
    <w:lvl w:ilvl="0">
      <w:start w:val="4"/>
      <w:numFmt w:val="decimal"/>
      <w:lvlText w:val="%1"/>
      <w:lvlJc w:val="left"/>
      <w:pPr>
        <w:ind w:left="106" w:hanging="709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6" w:hanging="70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81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3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5" w:hanging="709"/>
      </w:pPr>
      <w:rPr>
        <w:rFonts w:hint="default"/>
        <w:lang w:val="ru-RU" w:eastAsia="ru-RU" w:bidi="ru-RU"/>
      </w:rPr>
    </w:lvl>
  </w:abstractNum>
  <w:abstractNum w:abstractNumId="7">
    <w:nsid w:val="38A01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2B44C1"/>
    <w:multiLevelType w:val="hybridMultilevel"/>
    <w:tmpl w:val="B75CF7F4"/>
    <w:lvl w:ilvl="0" w:tplc="E8C684B6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64FC5EF1"/>
    <w:multiLevelType w:val="multilevel"/>
    <w:tmpl w:val="F3AA8920"/>
    <w:lvl w:ilvl="0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6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6" w:hanging="6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055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91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4" w:hanging="600"/>
      </w:pPr>
      <w:rPr>
        <w:rFonts w:hint="default"/>
        <w:lang w:val="ru-RU" w:eastAsia="ru-RU" w:bidi="ru-RU"/>
      </w:rPr>
    </w:lvl>
  </w:abstractNum>
  <w:abstractNum w:abstractNumId="10">
    <w:nsid w:val="74645F92"/>
    <w:multiLevelType w:val="multilevel"/>
    <w:tmpl w:val="FAB469CA"/>
    <w:lvl w:ilvl="0">
      <w:start w:val="4"/>
      <w:numFmt w:val="decimal"/>
      <w:lvlText w:val="%1"/>
      <w:lvlJc w:val="left"/>
      <w:pPr>
        <w:ind w:left="658" w:hanging="55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658" w:hanging="55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58" w:hanging="5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73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7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55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54"/>
    <w:rsid w:val="0000067D"/>
    <w:rsid w:val="0002143B"/>
    <w:rsid w:val="00026B92"/>
    <w:rsid w:val="000711AC"/>
    <w:rsid w:val="0007449B"/>
    <w:rsid w:val="00122C0D"/>
    <w:rsid w:val="0012611B"/>
    <w:rsid w:val="00134FAA"/>
    <w:rsid w:val="001B35E8"/>
    <w:rsid w:val="00212A85"/>
    <w:rsid w:val="002422AE"/>
    <w:rsid w:val="002748D0"/>
    <w:rsid w:val="002A1A8F"/>
    <w:rsid w:val="002B20A3"/>
    <w:rsid w:val="0034682D"/>
    <w:rsid w:val="003957AD"/>
    <w:rsid w:val="00396A92"/>
    <w:rsid w:val="003B4593"/>
    <w:rsid w:val="003C2752"/>
    <w:rsid w:val="00401B55"/>
    <w:rsid w:val="00421100"/>
    <w:rsid w:val="0043226B"/>
    <w:rsid w:val="00467150"/>
    <w:rsid w:val="00484B15"/>
    <w:rsid w:val="004B0D93"/>
    <w:rsid w:val="004D2491"/>
    <w:rsid w:val="004D423E"/>
    <w:rsid w:val="004D53EE"/>
    <w:rsid w:val="004D765A"/>
    <w:rsid w:val="00523943"/>
    <w:rsid w:val="00551A1C"/>
    <w:rsid w:val="00572368"/>
    <w:rsid w:val="00666A78"/>
    <w:rsid w:val="006803CD"/>
    <w:rsid w:val="00697B89"/>
    <w:rsid w:val="006B19A9"/>
    <w:rsid w:val="007457E4"/>
    <w:rsid w:val="00774954"/>
    <w:rsid w:val="007777B4"/>
    <w:rsid w:val="007A448F"/>
    <w:rsid w:val="007A4D83"/>
    <w:rsid w:val="007B5866"/>
    <w:rsid w:val="007F638E"/>
    <w:rsid w:val="00842B73"/>
    <w:rsid w:val="00895B8D"/>
    <w:rsid w:val="008C645F"/>
    <w:rsid w:val="008D353A"/>
    <w:rsid w:val="009A77CA"/>
    <w:rsid w:val="009C3E54"/>
    <w:rsid w:val="00A14913"/>
    <w:rsid w:val="00A337A5"/>
    <w:rsid w:val="00A47B40"/>
    <w:rsid w:val="00A818BA"/>
    <w:rsid w:val="00A91D5D"/>
    <w:rsid w:val="00A9312E"/>
    <w:rsid w:val="00AE0FEC"/>
    <w:rsid w:val="00B016BD"/>
    <w:rsid w:val="00B05C0A"/>
    <w:rsid w:val="00B427C3"/>
    <w:rsid w:val="00B473C6"/>
    <w:rsid w:val="00BA1056"/>
    <w:rsid w:val="00BA699E"/>
    <w:rsid w:val="00BB58B3"/>
    <w:rsid w:val="00BE5BD3"/>
    <w:rsid w:val="00BF5554"/>
    <w:rsid w:val="00BF6104"/>
    <w:rsid w:val="00C05FC0"/>
    <w:rsid w:val="00C44641"/>
    <w:rsid w:val="00C911DA"/>
    <w:rsid w:val="00C91CE2"/>
    <w:rsid w:val="00CB6516"/>
    <w:rsid w:val="00CD5655"/>
    <w:rsid w:val="00CF34B4"/>
    <w:rsid w:val="00D21CB0"/>
    <w:rsid w:val="00D430FF"/>
    <w:rsid w:val="00D442DF"/>
    <w:rsid w:val="00D74E19"/>
    <w:rsid w:val="00D936D8"/>
    <w:rsid w:val="00DA0C2B"/>
    <w:rsid w:val="00DF39A5"/>
    <w:rsid w:val="00E573C2"/>
    <w:rsid w:val="00E57F78"/>
    <w:rsid w:val="00F01ECC"/>
    <w:rsid w:val="00F17FA8"/>
    <w:rsid w:val="00F23B39"/>
    <w:rsid w:val="00F65333"/>
    <w:rsid w:val="00F67004"/>
    <w:rsid w:val="00FA4E0A"/>
    <w:rsid w:val="00FD5AC1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39A3B"/>
  <w15:docId w15:val="{BB231C8A-F474-436A-8539-268348A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0" w:lineRule="exact"/>
      <w:ind w:left="814" w:hanging="70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3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6D8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93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6D8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rsid w:val="004322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226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226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22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226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4322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3226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f0">
    <w:name w:val="Hyperlink"/>
    <w:basedOn w:val="a0"/>
    <w:uiPriority w:val="99"/>
    <w:unhideWhenUsed/>
    <w:rsid w:val="00074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medi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2C64-EFC9-4CEB-8610-6AAB9257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Учетная запись Майкрософт</cp:lastModifiedBy>
  <cp:revision>2</cp:revision>
  <cp:lastPrinted>2025-02-05T13:53:00Z</cp:lastPrinted>
  <dcterms:created xsi:type="dcterms:W3CDTF">2026-02-03T16:01:00Z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2020-11-03T00:00:00Z</vt:filetime>
  </property>
</Properties>
</file>