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21" w:rsidRPr="006B7C3C" w:rsidRDefault="00480724" w:rsidP="00480724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6B7C3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Научно-практическая школа для фельдшеров по неотложной кардиологии "Диагностика ОКС и ТЭЛА на </w:t>
      </w:r>
      <w:proofErr w:type="spellStart"/>
      <w:r w:rsidRPr="006B7C3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догоспитальном</w:t>
      </w:r>
      <w:proofErr w:type="spellEnd"/>
      <w:r w:rsidRPr="006B7C3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этапе. Лечение ОКС"</w:t>
      </w:r>
    </w:p>
    <w:p w:rsidR="00D96B21" w:rsidRPr="006B7C3C" w:rsidRDefault="009237CE" w:rsidP="00D96B2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6B7C3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в очном </w:t>
      </w:r>
      <w:r w:rsidR="00B367A6" w:rsidRPr="006B7C3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формате</w:t>
      </w:r>
    </w:p>
    <w:p w:rsidR="00B133D5" w:rsidRPr="00B367A6" w:rsidRDefault="00B133D5" w:rsidP="00B367A6">
      <w:pPr>
        <w:pStyle w:val="a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133D5" w:rsidRPr="00B367A6" w:rsidRDefault="00B133D5" w:rsidP="00B133D5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67A6">
        <w:rPr>
          <w:rFonts w:ascii="Times New Roman" w:hAnsi="Times New Roman" w:cs="Times New Roman"/>
          <w:b/>
          <w:sz w:val="24"/>
          <w:szCs w:val="24"/>
          <w:lang w:val="ru-RU"/>
        </w:rPr>
        <w:t>ПРОГРАММА</w:t>
      </w:r>
    </w:p>
    <w:p w:rsidR="000B518A" w:rsidRDefault="000B518A" w:rsidP="00D10E19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tbl>
      <w:tblPr>
        <w:tblW w:w="5163" w:type="pct"/>
        <w:tblLook w:val="04A0" w:firstRow="1" w:lastRow="0" w:firstColumn="1" w:lastColumn="0" w:noHBand="0" w:noVBand="1"/>
      </w:tblPr>
      <w:tblGrid>
        <w:gridCol w:w="5338"/>
        <w:gridCol w:w="5071"/>
      </w:tblGrid>
      <w:tr w:rsidR="000B5A3C" w:rsidRPr="006B7C3C" w:rsidTr="00433768">
        <w:trPr>
          <w:trHeight w:val="1775"/>
        </w:trPr>
        <w:tc>
          <w:tcPr>
            <w:tcW w:w="2564" w:type="pct"/>
          </w:tcPr>
          <w:p w:rsidR="000B5A3C" w:rsidRDefault="000B5A3C" w:rsidP="00517DE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20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Дата: </w:t>
            </w:r>
            <w:r w:rsidR="00215D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</w:t>
            </w:r>
            <w:bookmarkStart w:id="0" w:name="_GoBack"/>
            <w:bookmarkEnd w:id="0"/>
            <w:r w:rsidR="006B7C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.04</w:t>
            </w:r>
            <w:r w:rsidR="004807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.2026</w:t>
            </w:r>
          </w:p>
          <w:p w:rsidR="00F20ED0" w:rsidRPr="00A52040" w:rsidRDefault="00F20ED0" w:rsidP="00517DE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ED0" w:rsidRDefault="00F20ED0" w:rsidP="00F20ED0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1" w:name="_Hlk152526431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Начало регистрации: 13</w:t>
            </w:r>
            <w:r w:rsidRPr="00416F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:30</w:t>
            </w:r>
          </w:p>
          <w:p w:rsidR="00F20ED0" w:rsidRDefault="00F20ED0" w:rsidP="00F20ED0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20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(по </w:t>
            </w:r>
            <w:r w:rsidR="00C211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местному</w:t>
            </w:r>
            <w:r w:rsidRPr="00A520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времени)</w:t>
            </w:r>
          </w:p>
          <w:p w:rsidR="00F20ED0" w:rsidRDefault="00F20ED0" w:rsidP="00F20ED0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20ED0" w:rsidRDefault="00F20ED0" w:rsidP="00F20ED0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20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Начало Школы:</w:t>
            </w:r>
          </w:p>
          <w:p w:rsidR="000B5A3C" w:rsidRPr="003A1D23" w:rsidRDefault="00F20ED0" w:rsidP="00F20ED0">
            <w:pPr>
              <w:pStyle w:val="a9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6B7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14:00 (по </w:t>
            </w:r>
            <w:r w:rsidR="00C211F4" w:rsidRPr="006B7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местному</w:t>
            </w:r>
            <w:r w:rsidRPr="006B7C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времени)</w:t>
            </w:r>
            <w:bookmarkEnd w:id="1"/>
          </w:p>
        </w:tc>
        <w:tc>
          <w:tcPr>
            <w:tcW w:w="2436" w:type="pct"/>
          </w:tcPr>
          <w:p w:rsidR="000B5A3C" w:rsidRPr="001F6DD9" w:rsidRDefault="000B5A3C" w:rsidP="000B5A3C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6DD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Место проведения: </w:t>
            </w:r>
          </w:p>
          <w:p w:rsidR="000B5A3C" w:rsidRPr="001F6DD9" w:rsidRDefault="00433768" w:rsidP="006B7C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7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Гостиница "</w:t>
            </w:r>
            <w:proofErr w:type="spellStart"/>
            <w:r w:rsidRPr="004337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Azimut</w:t>
            </w:r>
            <w:proofErr w:type="spellEnd"/>
            <w:r w:rsidRPr="004337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Отель Нальчик", конференц-зал, г. Нальчик, ул. </w:t>
            </w:r>
            <w:proofErr w:type="spellStart"/>
            <w:r w:rsidRPr="004337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Вовчок</w:t>
            </w:r>
            <w:proofErr w:type="spellEnd"/>
            <w:r w:rsidRPr="0043376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4А, стр. 1</w:t>
            </w:r>
          </w:p>
        </w:tc>
      </w:tr>
    </w:tbl>
    <w:p w:rsidR="00433768" w:rsidRDefault="00433768" w:rsidP="00F3424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7263" w:rsidRDefault="006C372A" w:rsidP="00F3424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52040">
        <w:rPr>
          <w:rFonts w:ascii="Times New Roman" w:hAnsi="Times New Roman" w:cs="Times New Roman"/>
          <w:b/>
          <w:sz w:val="24"/>
          <w:szCs w:val="24"/>
          <w:lang w:val="ru-RU"/>
        </w:rPr>
        <w:t>Количество очных участников</w:t>
      </w:r>
      <w:r w:rsidR="00EE054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4337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60</w:t>
      </w:r>
    </w:p>
    <w:p w:rsidR="007A7597" w:rsidRDefault="000B518A" w:rsidP="006A0DBC">
      <w:pPr>
        <w:pStyle w:val="a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0A07">
        <w:rPr>
          <w:rFonts w:ascii="Times New Roman" w:hAnsi="Times New Roman" w:cs="Times New Roman"/>
          <w:b/>
          <w:sz w:val="24"/>
          <w:szCs w:val="24"/>
          <w:lang w:val="ru-RU"/>
        </w:rPr>
        <w:t>Школу проводят:</w:t>
      </w:r>
    </w:p>
    <w:p w:rsidR="00997E92" w:rsidRDefault="00997E92" w:rsidP="00997E92">
      <w:pPr>
        <w:pStyle w:val="a9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Апшева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Елена Альбертовна - </w:t>
      </w:r>
      <w:r w:rsidRPr="00997E92">
        <w:rPr>
          <w:rFonts w:ascii="Times New Roman" w:hAnsi="Times New Roman" w:cs="Times New Roman"/>
          <w:sz w:val="24"/>
          <w:szCs w:val="24"/>
          <w:lang w:val="ru-RU"/>
        </w:rPr>
        <w:t>заместитель главного врача по лечебной части ГАУЗ "РЦ ВМТ" Минздрава КБР, главный внештатный кардиолог Республики КБР</w:t>
      </w:r>
    </w:p>
    <w:p w:rsidR="00AD5B87" w:rsidRPr="00AD5B87" w:rsidRDefault="000D046D" w:rsidP="00AD5B87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A527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u-RU"/>
        </w:rPr>
        <w:t xml:space="preserve">Терещенко Сергей Николаевич – </w:t>
      </w:r>
      <w:r w:rsidR="00450109" w:rsidRPr="004A5273">
        <w:rPr>
          <w:rFonts w:ascii="Times New Roman" w:hAnsi="Times New Roman" w:cs="Times New Roman"/>
          <w:sz w:val="24"/>
          <w:szCs w:val="24"/>
          <w:lang w:val="ru-RU"/>
        </w:rPr>
        <w:t>председатель правления РОО «Общество специалистов по неотложной кардиологии»</w:t>
      </w:r>
      <w:r w:rsidRPr="004A5273">
        <w:rPr>
          <w:rFonts w:ascii="Times New Roman" w:hAnsi="Times New Roman" w:cs="Times New Roman"/>
          <w:sz w:val="24"/>
          <w:szCs w:val="24"/>
          <w:lang w:val="ru-RU"/>
        </w:rPr>
        <w:t xml:space="preserve">, руководитель Отдела заболеваний миокарда и сердечной </w:t>
      </w:r>
      <w:r w:rsidRPr="00AD5B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недостаточности </w:t>
      </w:r>
      <w:r w:rsidR="00B00DEC" w:rsidRPr="00AD5B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ФГБУ «НМИЦК им. </w:t>
      </w:r>
      <w:proofErr w:type="spellStart"/>
      <w:r w:rsidR="00B00DEC" w:rsidRPr="00AD5B87">
        <w:rPr>
          <w:rFonts w:ascii="Times New Roman" w:hAnsi="Times New Roman" w:cs="Times New Roman"/>
          <w:bCs/>
          <w:sz w:val="24"/>
          <w:szCs w:val="24"/>
          <w:lang w:val="ru-RU"/>
        </w:rPr>
        <w:t>ак</w:t>
      </w:r>
      <w:proofErr w:type="spellEnd"/>
      <w:r w:rsidR="00B00DEC" w:rsidRPr="00AD5B87">
        <w:rPr>
          <w:rFonts w:ascii="Times New Roman" w:hAnsi="Times New Roman" w:cs="Times New Roman"/>
          <w:bCs/>
          <w:sz w:val="24"/>
          <w:szCs w:val="24"/>
          <w:lang w:val="ru-RU"/>
        </w:rPr>
        <w:t>. Е.И. Чазова» Минздрава России</w:t>
      </w:r>
      <w:r w:rsidRPr="00AD5B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AD5B87">
        <w:rPr>
          <w:rFonts w:ascii="Times New Roman" w:hAnsi="Times New Roman" w:cs="Times New Roman"/>
          <w:bCs/>
          <w:sz w:val="24"/>
          <w:szCs w:val="24"/>
          <w:lang w:val="ru-RU"/>
        </w:rPr>
        <w:t>д.м.н</w:t>
      </w:r>
      <w:proofErr w:type="spellEnd"/>
      <w:r w:rsidRPr="00AD5B87">
        <w:rPr>
          <w:rFonts w:ascii="Times New Roman" w:hAnsi="Times New Roman" w:cs="Times New Roman"/>
          <w:bCs/>
          <w:sz w:val="24"/>
          <w:szCs w:val="24"/>
          <w:lang w:val="ru-RU"/>
        </w:rPr>
        <w:t>, профессор, заслуженный деятель науки РФ</w:t>
      </w:r>
    </w:p>
    <w:p w:rsidR="006425E5" w:rsidRDefault="006425E5" w:rsidP="00AD5B87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proofErr w:type="spellStart"/>
      <w:r w:rsidRPr="00AD5B87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Ускач</w:t>
      </w:r>
      <w:proofErr w:type="spellEnd"/>
      <w:r w:rsidRPr="00AD5B8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Татьяна Марковна</w:t>
      </w:r>
      <w:r w:rsidRPr="00AD5B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 доктор медицинских наук, </w:t>
      </w:r>
      <w:r w:rsidR="00582D8C" w:rsidRPr="00AD5B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профессор, </w:t>
      </w:r>
      <w:r w:rsidRPr="00AD5B87">
        <w:rPr>
          <w:rFonts w:ascii="Times New Roman" w:hAnsi="Times New Roman" w:cs="Times New Roman"/>
          <w:bCs/>
          <w:sz w:val="24"/>
          <w:szCs w:val="24"/>
          <w:lang w:val="ru-RU"/>
        </w:rPr>
        <w:t>ведущий научный сотрудник</w:t>
      </w:r>
      <w:r w:rsidRPr="004A52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отдела заболеваний миокарда и сердечной недостаточности </w:t>
      </w:r>
      <w:r w:rsidR="00B00DEC" w:rsidRPr="004A5273">
        <w:rPr>
          <w:rFonts w:ascii="Times New Roman" w:hAnsi="Times New Roman" w:cs="Times New Roman"/>
          <w:sz w:val="24"/>
          <w:szCs w:val="24"/>
          <w:lang w:val="ru-RU"/>
        </w:rPr>
        <w:t xml:space="preserve">ФГБУ «НМИЦК им. </w:t>
      </w:r>
      <w:proofErr w:type="spellStart"/>
      <w:r w:rsidR="00B00DEC" w:rsidRPr="004A5273">
        <w:rPr>
          <w:rFonts w:ascii="Times New Roman" w:hAnsi="Times New Roman" w:cs="Times New Roman"/>
          <w:sz w:val="24"/>
          <w:szCs w:val="24"/>
          <w:lang w:val="ru-RU"/>
        </w:rPr>
        <w:t>ак</w:t>
      </w:r>
      <w:proofErr w:type="spellEnd"/>
      <w:r w:rsidR="00B00DEC" w:rsidRPr="004A5273">
        <w:rPr>
          <w:rFonts w:ascii="Times New Roman" w:hAnsi="Times New Roman" w:cs="Times New Roman"/>
          <w:sz w:val="24"/>
          <w:szCs w:val="24"/>
          <w:lang w:val="ru-RU"/>
        </w:rPr>
        <w:t>. Е.И. Чазова» Минздрава России</w:t>
      </w:r>
      <w:r w:rsidRPr="004A52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, профессор кафедры кардиологии ФГБОУ ДПО РМАНПО Минздрава России</w:t>
      </w:r>
    </w:p>
    <w:p w:rsidR="004A5273" w:rsidRPr="004A5273" w:rsidRDefault="004A5273" w:rsidP="00B00DEC">
      <w:pPr>
        <w:pStyle w:val="a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</w:p>
    <w:tbl>
      <w:tblPr>
        <w:tblStyle w:val="a8"/>
        <w:tblW w:w="10239" w:type="dxa"/>
        <w:tblLook w:val="04A0" w:firstRow="1" w:lastRow="0" w:firstColumn="1" w:lastColumn="0" w:noHBand="0" w:noVBand="1"/>
      </w:tblPr>
      <w:tblGrid>
        <w:gridCol w:w="1838"/>
        <w:gridCol w:w="8401"/>
      </w:tblGrid>
      <w:tr w:rsidR="00AC514E" w:rsidRPr="00417BEF" w:rsidTr="00403E36">
        <w:trPr>
          <w:trHeight w:val="491"/>
        </w:trPr>
        <w:tc>
          <w:tcPr>
            <w:tcW w:w="1838" w:type="dxa"/>
          </w:tcPr>
          <w:p w:rsidR="00AC514E" w:rsidRPr="00417BEF" w:rsidRDefault="00B054F0" w:rsidP="00403E3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17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Время</w:t>
            </w:r>
            <w:r w:rsidRPr="00417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(</w:t>
            </w:r>
            <w:r w:rsidRPr="00417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местное</w:t>
            </w:r>
            <w:r w:rsidRPr="00417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401" w:type="dxa"/>
          </w:tcPr>
          <w:p w:rsidR="00AC514E" w:rsidRPr="00417BEF" w:rsidRDefault="00AC514E" w:rsidP="00403E36">
            <w:pPr>
              <w:pStyle w:val="a9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>Название доклада</w:t>
            </w:r>
          </w:p>
        </w:tc>
      </w:tr>
      <w:tr w:rsidR="006C372A" w:rsidRPr="00215DAE" w:rsidTr="00403E36">
        <w:tc>
          <w:tcPr>
            <w:tcW w:w="1838" w:type="dxa"/>
          </w:tcPr>
          <w:p w:rsidR="006C372A" w:rsidRPr="00417BEF" w:rsidRDefault="006C372A" w:rsidP="00645B5B">
            <w:pPr>
              <w:pStyle w:val="a9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13:30 – 14:00</w:t>
            </w:r>
          </w:p>
        </w:tc>
        <w:tc>
          <w:tcPr>
            <w:tcW w:w="8401" w:type="dxa"/>
          </w:tcPr>
          <w:p w:rsidR="006C372A" w:rsidRPr="00417BEF" w:rsidRDefault="006C372A" w:rsidP="00403E36">
            <w:pPr>
              <w:pStyle w:val="a9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Регистрация участников, приветственный кофе-брейк.</w:t>
            </w:r>
          </w:p>
        </w:tc>
      </w:tr>
      <w:tr w:rsidR="000B1670" w:rsidRPr="00417BEF" w:rsidTr="00403E36">
        <w:tc>
          <w:tcPr>
            <w:tcW w:w="1838" w:type="dxa"/>
          </w:tcPr>
          <w:p w:rsidR="000B1670" w:rsidRPr="00417BEF" w:rsidRDefault="000B1670" w:rsidP="006C372A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6C372A" w:rsidRPr="00417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4:00 – 14</w:t>
            </w:r>
            <w:r w:rsidR="00417BEF" w:rsidRPr="00417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:30</w:t>
            </w:r>
          </w:p>
        </w:tc>
        <w:tc>
          <w:tcPr>
            <w:tcW w:w="8401" w:type="dxa"/>
          </w:tcPr>
          <w:p w:rsidR="007D353D" w:rsidRPr="00417BEF" w:rsidRDefault="00E54734" w:rsidP="00997E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«Оказание медицинской </w:t>
            </w:r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помощи на </w:t>
            </w:r>
            <w:proofErr w:type="spellStart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догоспитальном</w:t>
            </w:r>
            <w:proofErr w:type="spellEnd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этапе пациентам при остром коронарном синдроме с </w:t>
            </w:r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подъёмом сегмента</w:t>
            </w:r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ST</w:t>
            </w:r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E54734" w:rsidRPr="00417BEF" w:rsidRDefault="00E54734" w:rsidP="00997E92">
            <w:pPr>
              <w:pStyle w:val="a9"/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417B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Апшева</w:t>
            </w:r>
            <w:proofErr w:type="spellEnd"/>
            <w:r w:rsidRPr="00417B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Елена Альбертовна</w:t>
            </w:r>
          </w:p>
        </w:tc>
      </w:tr>
      <w:tr w:rsidR="00BA2D47" w:rsidRPr="00215DAE" w:rsidTr="00403E36">
        <w:tc>
          <w:tcPr>
            <w:tcW w:w="1838" w:type="dxa"/>
          </w:tcPr>
          <w:p w:rsidR="00BA2D47" w:rsidRPr="00417BEF" w:rsidRDefault="00417BEF" w:rsidP="00BA2D47">
            <w:pPr>
              <w:pStyle w:val="a9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14:30</w:t>
            </w:r>
            <w:r w:rsidR="00BA2D47"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- </w:t>
            </w: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15:15</w:t>
            </w:r>
          </w:p>
        </w:tc>
        <w:tc>
          <w:tcPr>
            <w:tcW w:w="8401" w:type="dxa"/>
          </w:tcPr>
          <w:p w:rsidR="00480724" w:rsidRPr="00417BEF" w:rsidRDefault="00480724" w:rsidP="00BA2D4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bookmarkStart w:id="2" w:name="_Hlk159865091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Диагностика </w:t>
            </w:r>
            <w:proofErr w:type="spellStart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ИМпST</w:t>
            </w:r>
            <w:proofErr w:type="spellEnd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догоспитальном</w:t>
            </w:r>
            <w:proofErr w:type="spellEnd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этапе. </w:t>
            </w:r>
          </w:p>
          <w:p w:rsidR="00042B17" w:rsidRPr="00417BEF" w:rsidRDefault="00042B17" w:rsidP="00BA2D47">
            <w:pPr>
              <w:pStyle w:val="a9"/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</w:pPr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Лекция посвящена диагностическим возможностям определения </w:t>
            </w:r>
            <w:proofErr w:type="spellStart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ИМпST</w:t>
            </w:r>
            <w:proofErr w:type="spellEnd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 на </w:t>
            </w:r>
            <w:proofErr w:type="spellStart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догоспитальном</w:t>
            </w:r>
            <w:proofErr w:type="spellEnd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 этапе. Будут представлены клинические варианты течения, важные моменты сбора анамнеза в условиях ограничения времени. Отдельно будет проведен разбор ЭКГ-диагностики </w:t>
            </w:r>
            <w:proofErr w:type="spellStart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ИМпST</w:t>
            </w:r>
            <w:proofErr w:type="spellEnd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.</w:t>
            </w:r>
          </w:p>
          <w:bookmarkEnd w:id="2"/>
          <w:p w:rsidR="00BA2D47" w:rsidRPr="00417BEF" w:rsidRDefault="00E54734" w:rsidP="00BA2D47">
            <w:pPr>
              <w:pStyle w:val="a9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Терещенко Сергей Николаевич</w:t>
            </w:r>
          </w:p>
        </w:tc>
      </w:tr>
      <w:tr w:rsidR="00BA2D47" w:rsidRPr="00215DAE" w:rsidTr="00403E36">
        <w:tc>
          <w:tcPr>
            <w:tcW w:w="1838" w:type="dxa"/>
          </w:tcPr>
          <w:p w:rsidR="00BA2D47" w:rsidRPr="00417BEF" w:rsidRDefault="00FB5CC2" w:rsidP="00BA2D47">
            <w:pPr>
              <w:pStyle w:val="a9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15</w:t>
            </w:r>
            <w:r w:rsidR="00BA2D47"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:</w:t>
            </w:r>
            <w:r w:rsidR="00417BEF"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15 – 16:00</w:t>
            </w:r>
          </w:p>
        </w:tc>
        <w:tc>
          <w:tcPr>
            <w:tcW w:w="8401" w:type="dxa"/>
          </w:tcPr>
          <w:p w:rsidR="00876AE6" w:rsidRPr="00417BEF" w:rsidRDefault="00876AE6" w:rsidP="00BA2D4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bookmarkStart w:id="3" w:name="_Hlk159865144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Дифференциальная диагностика ОКС и ТЭЛА на </w:t>
            </w:r>
            <w:proofErr w:type="spellStart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догоспитальном</w:t>
            </w:r>
            <w:proofErr w:type="spellEnd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этапе.</w:t>
            </w:r>
          </w:p>
          <w:p w:rsidR="00042B17" w:rsidRPr="00417BEF" w:rsidRDefault="00042B17" w:rsidP="00BA2D47">
            <w:pPr>
              <w:pStyle w:val="a9"/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</w:pPr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Лекция посвящена сложным моментам дифференциальной диагностики разных вариантов ОКС и ТЭЛА. Будут представлены диагностические критерии ОКС без подъема ST, различия по сравнению с </w:t>
            </w:r>
            <w:proofErr w:type="spellStart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ИМпST</w:t>
            </w:r>
            <w:proofErr w:type="spellEnd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. Большое внимание будет уделено диагностике ТЭЛА на </w:t>
            </w:r>
            <w:proofErr w:type="spellStart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догоспитальном</w:t>
            </w:r>
            <w:proofErr w:type="spellEnd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 этапе.</w:t>
            </w:r>
            <w:bookmarkEnd w:id="3"/>
          </w:p>
          <w:p w:rsidR="00BA2D47" w:rsidRPr="00417BEF" w:rsidRDefault="00E54734" w:rsidP="00BA2D47">
            <w:pPr>
              <w:pStyle w:val="a9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417BE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>Ускач</w:t>
            </w:r>
            <w:proofErr w:type="spellEnd"/>
            <w:r w:rsidRPr="00417BE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Татьяна Марковна </w:t>
            </w:r>
          </w:p>
        </w:tc>
      </w:tr>
      <w:tr w:rsidR="00BA2D47" w:rsidRPr="00417BEF" w:rsidTr="00403E36">
        <w:tc>
          <w:tcPr>
            <w:tcW w:w="1838" w:type="dxa"/>
          </w:tcPr>
          <w:p w:rsidR="00BA2D47" w:rsidRPr="00417BEF" w:rsidRDefault="00417BEF" w:rsidP="00BA2D47">
            <w:pPr>
              <w:pStyle w:val="a9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16:00</w:t>
            </w:r>
            <w:r w:rsidR="00BA2D47"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- </w:t>
            </w: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16:15</w:t>
            </w:r>
          </w:p>
        </w:tc>
        <w:tc>
          <w:tcPr>
            <w:tcW w:w="8401" w:type="dxa"/>
          </w:tcPr>
          <w:p w:rsidR="00BA2D47" w:rsidRPr="00417BEF" w:rsidRDefault="00BA2D47" w:rsidP="00BA2D47">
            <w:pPr>
              <w:pStyle w:val="a9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Перерыв</w:t>
            </w:r>
          </w:p>
        </w:tc>
      </w:tr>
      <w:tr w:rsidR="00BA2D47" w:rsidRPr="00417BEF" w:rsidTr="00403E36">
        <w:tc>
          <w:tcPr>
            <w:tcW w:w="1838" w:type="dxa"/>
          </w:tcPr>
          <w:p w:rsidR="00BA2D47" w:rsidRPr="00417BEF" w:rsidRDefault="00417BEF" w:rsidP="00BA2D47">
            <w:pPr>
              <w:pStyle w:val="a9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16:15</w:t>
            </w:r>
            <w:r w:rsidR="00BA2D47"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- </w:t>
            </w: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17:00</w:t>
            </w:r>
          </w:p>
        </w:tc>
        <w:tc>
          <w:tcPr>
            <w:tcW w:w="8401" w:type="dxa"/>
          </w:tcPr>
          <w:p w:rsidR="00876AE6" w:rsidRPr="00417BEF" w:rsidRDefault="00876AE6" w:rsidP="00BA2D47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bookmarkStart w:id="4" w:name="_Hlk159866765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Современные возможности </w:t>
            </w:r>
            <w:proofErr w:type="spellStart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тромболитической</w:t>
            </w:r>
            <w:proofErr w:type="spellEnd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терапии. </w:t>
            </w:r>
          </w:p>
          <w:p w:rsidR="00042B17" w:rsidRPr="00417BEF" w:rsidRDefault="00042B17" w:rsidP="00BA2D47">
            <w:pPr>
              <w:pStyle w:val="a9"/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</w:pPr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В лекции будут изложены показания и противопоказания к проведению </w:t>
            </w:r>
            <w:proofErr w:type="spellStart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тромболитической</w:t>
            </w:r>
            <w:proofErr w:type="spellEnd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 терапии на </w:t>
            </w:r>
            <w:proofErr w:type="spellStart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догоспитальном</w:t>
            </w:r>
            <w:proofErr w:type="spellEnd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 этапе. Будет проведен разбор правильных действий врача и фельдшера при необходимости проведения </w:t>
            </w:r>
            <w:proofErr w:type="spellStart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тромболизиса</w:t>
            </w:r>
            <w:proofErr w:type="spellEnd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. Будут представлены особенности различных </w:t>
            </w:r>
            <w:proofErr w:type="spellStart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тромболитиков</w:t>
            </w:r>
            <w:proofErr w:type="spellEnd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 и их применения на </w:t>
            </w:r>
            <w:proofErr w:type="spellStart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догоспитальном</w:t>
            </w:r>
            <w:proofErr w:type="spellEnd"/>
            <w:r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 этапе.</w:t>
            </w:r>
          </w:p>
          <w:p w:rsidR="00BA2D47" w:rsidRPr="00417BEF" w:rsidRDefault="00876AE6" w:rsidP="00E54734">
            <w:pPr>
              <w:pStyle w:val="a9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Терещенко </w:t>
            </w:r>
            <w:bookmarkEnd w:id="4"/>
            <w:r w:rsidR="00E54734" w:rsidRPr="00417B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Сергей Николаевич</w:t>
            </w:r>
          </w:p>
        </w:tc>
      </w:tr>
      <w:tr w:rsidR="00BA2D47" w:rsidRPr="00417BEF" w:rsidTr="00403E36">
        <w:tc>
          <w:tcPr>
            <w:tcW w:w="1838" w:type="dxa"/>
          </w:tcPr>
          <w:p w:rsidR="00BA2D47" w:rsidRPr="00417BEF" w:rsidRDefault="00417BEF" w:rsidP="00BA2D47">
            <w:pPr>
              <w:pStyle w:val="a9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17:00</w:t>
            </w:r>
            <w:r w:rsidR="00BA2D47"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- </w:t>
            </w: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17:45</w:t>
            </w:r>
          </w:p>
        </w:tc>
        <w:tc>
          <w:tcPr>
            <w:tcW w:w="8401" w:type="dxa"/>
          </w:tcPr>
          <w:p w:rsidR="00042B17" w:rsidRPr="00417BEF" w:rsidRDefault="00876AE6" w:rsidP="00BA2D47">
            <w:pPr>
              <w:pStyle w:val="a9"/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</w:pPr>
            <w:bookmarkStart w:id="5" w:name="_Hlk159866779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Лечение ОКС и его осложнений на </w:t>
            </w:r>
            <w:proofErr w:type="spellStart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догоспитальном</w:t>
            </w:r>
            <w:proofErr w:type="spellEnd"/>
            <w:r w:rsidRPr="00417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этапе.</w:t>
            </w:r>
            <w:r w:rsidR="00BA2D47" w:rsidRPr="00417BEF">
              <w:rPr>
                <w:rFonts w:ascii="Times New Roman" w:hAnsi="Times New Roman" w:cs="Times New Roman"/>
                <w:color w:val="2C2D2E"/>
                <w:sz w:val="24"/>
                <w:szCs w:val="24"/>
                <w:lang w:val="ru-RU"/>
              </w:rPr>
              <w:br/>
            </w:r>
            <w:r w:rsidR="00042B17"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В лекции будут представлены современные позиции по лечению ОКС на </w:t>
            </w:r>
            <w:proofErr w:type="spellStart"/>
            <w:r w:rsidR="00042B17"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догоспитальном</w:t>
            </w:r>
            <w:proofErr w:type="spellEnd"/>
            <w:r w:rsidR="00042B17"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 этапе в контексте действующих клинических рекомендаций. Будут разобраны вопросы </w:t>
            </w:r>
            <w:proofErr w:type="spellStart"/>
            <w:r w:rsidR="00042B17"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>антитромботической</w:t>
            </w:r>
            <w:proofErr w:type="spellEnd"/>
            <w:r w:rsidR="00042B17" w:rsidRPr="00417BEF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u w:val="none"/>
                <w:lang w:val="ru-RU"/>
              </w:rPr>
              <w:t xml:space="preserve"> терапии и лечения симптомов ОКС. Подробно будут изложены возможности оказания помощи при осложнениях ОСК, которые развиваются в ранние сроки развития.</w:t>
            </w:r>
          </w:p>
          <w:p w:rsidR="00BA2D47" w:rsidRPr="00417BEF" w:rsidRDefault="00BA2D47" w:rsidP="00BA2D47">
            <w:pPr>
              <w:pStyle w:val="a9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417BE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>Ускач</w:t>
            </w:r>
            <w:proofErr w:type="spellEnd"/>
            <w:r w:rsidRPr="00417BE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bookmarkEnd w:id="5"/>
            <w:r w:rsidR="00E54734" w:rsidRPr="00417BE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Татьяна Марковна </w:t>
            </w:r>
          </w:p>
        </w:tc>
      </w:tr>
      <w:tr w:rsidR="003A23C8" w:rsidRPr="00417BEF" w:rsidTr="00403E36">
        <w:tc>
          <w:tcPr>
            <w:tcW w:w="1838" w:type="dxa"/>
          </w:tcPr>
          <w:p w:rsidR="003A23C8" w:rsidRPr="00417BEF" w:rsidRDefault="003A23C8" w:rsidP="006C372A">
            <w:pPr>
              <w:pStyle w:val="a9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417BEF"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7:45 – 18:00</w:t>
            </w:r>
          </w:p>
        </w:tc>
        <w:tc>
          <w:tcPr>
            <w:tcW w:w="8401" w:type="dxa"/>
          </w:tcPr>
          <w:p w:rsidR="003A23C8" w:rsidRPr="00417BEF" w:rsidRDefault="003A23C8" w:rsidP="003A23C8">
            <w:pPr>
              <w:pStyle w:val="a9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17B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Дискуссия</w:t>
            </w:r>
          </w:p>
        </w:tc>
      </w:tr>
    </w:tbl>
    <w:p w:rsidR="0065400C" w:rsidRDefault="0065400C" w:rsidP="00FB40B5">
      <w:pPr>
        <w:spacing w:after="0" w:line="360" w:lineRule="auto"/>
        <w:rPr>
          <w:rFonts w:ascii="Times New Roman" w:hAnsi="Times New Roman"/>
          <w:sz w:val="20"/>
          <w:szCs w:val="28"/>
          <w:lang w:val="ru-RU"/>
        </w:rPr>
      </w:pPr>
    </w:p>
    <w:p w:rsidR="006C372A" w:rsidRDefault="006C372A" w:rsidP="006A0DBC">
      <w:pPr>
        <w:pStyle w:val="a3"/>
        <w:ind w:left="0"/>
        <w:rPr>
          <w:rStyle w:val="ad"/>
          <w:b/>
          <w:i/>
          <w:shd w:val="clear" w:color="auto" w:fill="FFFFFF"/>
          <w:lang w:val="ru-RU"/>
        </w:rPr>
      </w:pPr>
      <w:r w:rsidRPr="00DA642D">
        <w:rPr>
          <w:rStyle w:val="ad"/>
          <w:b/>
          <w:i/>
          <w:shd w:val="clear" w:color="auto" w:fill="FFFFFF"/>
          <w:lang w:val="ru-RU"/>
        </w:rPr>
        <w:t>Документация по учебному мероприятию представлена в Комиссию по оценке учебных мероприятий и материалов для НМО.</w:t>
      </w:r>
    </w:p>
    <w:p w:rsidR="006C372A" w:rsidRDefault="006C372A" w:rsidP="006A0DBC">
      <w:pPr>
        <w:pStyle w:val="a3"/>
        <w:ind w:left="0"/>
        <w:rPr>
          <w:rStyle w:val="ad"/>
          <w:b/>
          <w:i/>
          <w:shd w:val="clear" w:color="auto" w:fill="FFFFFF"/>
          <w:lang w:val="ru-RU"/>
        </w:rPr>
      </w:pPr>
    </w:p>
    <w:p w:rsidR="00005B09" w:rsidRPr="006A0DBC" w:rsidRDefault="002F43AA" w:rsidP="006A0DBC">
      <w:pPr>
        <w:pStyle w:val="a3"/>
        <w:ind w:left="0"/>
        <w:rPr>
          <w:b/>
          <w:i/>
          <w:color w:val="0000FF"/>
          <w:u w:val="single"/>
          <w:shd w:val="clear" w:color="auto" w:fill="FFFFFF"/>
          <w:lang w:val="ru-RU"/>
        </w:rPr>
      </w:pPr>
      <w:r>
        <w:rPr>
          <w:rStyle w:val="ad"/>
          <w:b/>
          <w:i/>
          <w:shd w:val="clear" w:color="auto" w:fill="FFFFFF"/>
          <w:lang w:val="ru-RU"/>
        </w:rPr>
        <w:t>Для получения баллов необходимо:</w:t>
      </w:r>
    </w:p>
    <w:p w:rsidR="006C372A" w:rsidRPr="006A0DBC" w:rsidRDefault="00005B09" w:rsidP="006A0DBC">
      <w:pPr>
        <w:pStyle w:val="a3"/>
        <w:ind w:left="0"/>
        <w:rPr>
          <w:rStyle w:val="ad"/>
          <w:b/>
          <w:i/>
          <w:color w:val="auto"/>
          <w:u w:val="none"/>
          <w:shd w:val="clear" w:color="auto" w:fill="FFFFFF"/>
          <w:lang w:val="ru-RU"/>
        </w:rPr>
      </w:pPr>
      <w:r w:rsidRPr="006A0DBC">
        <w:rPr>
          <w:b/>
          <w:i/>
          <w:shd w:val="clear" w:color="auto" w:fill="FFFFFF"/>
          <w:lang w:val="ru-RU"/>
        </w:rPr>
        <w:t>Для очных слушателей: 1- Зарегистрироваться на стойке регистрации до начала мероприятия и после его окончания.</w:t>
      </w:r>
    </w:p>
    <w:p w:rsidR="00087C82" w:rsidRPr="006A0DBC" w:rsidRDefault="006C372A" w:rsidP="006A0DBC">
      <w:pPr>
        <w:pStyle w:val="a9"/>
        <w:rPr>
          <w:lang w:val="ru-RU"/>
        </w:rPr>
      </w:pPr>
      <w:r w:rsidRPr="006A0DBC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Ссылка для регистрации участников: </w:t>
      </w:r>
      <w:r w:rsidR="00215DAE">
        <w:fldChar w:fldCharType="begin"/>
      </w:r>
      <w:r w:rsidR="00215DAE" w:rsidRPr="00215DAE">
        <w:rPr>
          <w:lang w:val="ru-RU"/>
        </w:rPr>
        <w:instrText xml:space="preserve"> </w:instrText>
      </w:r>
      <w:r w:rsidR="00215DAE">
        <w:instrText>HYPERLINK</w:instrText>
      </w:r>
      <w:r w:rsidR="00215DAE" w:rsidRPr="00215DAE">
        <w:rPr>
          <w:lang w:val="ru-RU"/>
        </w:rPr>
        <w:instrText xml:space="preserve"> "</w:instrText>
      </w:r>
      <w:r w:rsidR="00215DAE">
        <w:instrText>https</w:instrText>
      </w:r>
      <w:r w:rsidR="00215DAE" w:rsidRPr="00215DAE">
        <w:rPr>
          <w:lang w:val="ru-RU"/>
        </w:rPr>
        <w:instrText>://</w:instrText>
      </w:r>
      <w:r w:rsidR="00215DAE">
        <w:instrText>alfamedint</w:instrText>
      </w:r>
      <w:r w:rsidR="00215DAE" w:rsidRPr="00215DAE">
        <w:rPr>
          <w:lang w:val="ru-RU"/>
        </w:rPr>
        <w:instrText>.</w:instrText>
      </w:r>
      <w:r w:rsidR="00215DAE">
        <w:instrText>com</w:instrText>
      </w:r>
      <w:r w:rsidR="00215DAE" w:rsidRPr="00215DAE">
        <w:rPr>
          <w:lang w:val="ru-RU"/>
        </w:rPr>
        <w:instrText>/</w:instrText>
      </w:r>
      <w:r w:rsidR="00215DAE">
        <w:instrText>events</w:instrText>
      </w:r>
      <w:r w:rsidR="00215DAE" w:rsidRPr="00215DAE">
        <w:rPr>
          <w:lang w:val="ru-RU"/>
        </w:rPr>
        <w:instrText>/</w:instrText>
      </w:r>
      <w:r w:rsidR="00215DAE">
        <w:instrText>nalchik</w:instrText>
      </w:r>
      <w:r w:rsidR="00215DAE" w:rsidRPr="00215DAE">
        <w:rPr>
          <w:lang w:val="ru-RU"/>
        </w:rPr>
        <w:instrText>-09.04.26" \</w:instrText>
      </w:r>
      <w:r w:rsidR="00215DAE">
        <w:instrText>t</w:instrText>
      </w:r>
      <w:r w:rsidR="00215DAE" w:rsidRPr="00215DAE">
        <w:rPr>
          <w:lang w:val="ru-RU"/>
        </w:rPr>
        <w:instrText xml:space="preserve"> "_</w:instrText>
      </w:r>
      <w:r w:rsidR="00215DAE">
        <w:instrText>blank</w:instrText>
      </w:r>
      <w:r w:rsidR="00215DAE" w:rsidRPr="00215DAE">
        <w:rPr>
          <w:lang w:val="ru-RU"/>
        </w:rPr>
        <w:instrText xml:space="preserve">" </w:instrText>
      </w:r>
      <w:r w:rsidR="00215DAE">
        <w:fldChar w:fldCharType="separate"/>
      </w:r>
      <w:r w:rsidR="0009763A" w:rsidRPr="0009763A">
        <w:rPr>
          <w:rStyle w:val="ad"/>
          <w:rFonts w:ascii="Times New Roman" w:hAnsi="Times New Roman" w:cs="Times New Roman"/>
          <w:shd w:val="clear" w:color="auto" w:fill="FFFFFF"/>
        </w:rPr>
        <w:t>https</w:t>
      </w:r>
      <w:r w:rsidR="0009763A" w:rsidRPr="0009763A">
        <w:rPr>
          <w:rStyle w:val="ad"/>
          <w:rFonts w:ascii="Times New Roman" w:hAnsi="Times New Roman" w:cs="Times New Roman"/>
          <w:shd w:val="clear" w:color="auto" w:fill="FFFFFF"/>
          <w:lang w:val="ru-RU"/>
        </w:rPr>
        <w:t>://</w:t>
      </w:r>
      <w:proofErr w:type="spellStart"/>
      <w:r w:rsidR="0009763A" w:rsidRPr="0009763A">
        <w:rPr>
          <w:rStyle w:val="ad"/>
          <w:rFonts w:ascii="Times New Roman" w:hAnsi="Times New Roman" w:cs="Times New Roman"/>
          <w:shd w:val="clear" w:color="auto" w:fill="FFFFFF"/>
        </w:rPr>
        <w:t>alfamedint</w:t>
      </w:r>
      <w:proofErr w:type="spellEnd"/>
      <w:r w:rsidR="0009763A" w:rsidRPr="0009763A">
        <w:rPr>
          <w:rStyle w:val="ad"/>
          <w:rFonts w:ascii="Times New Roman" w:hAnsi="Times New Roman" w:cs="Times New Roman"/>
          <w:shd w:val="clear" w:color="auto" w:fill="FFFFFF"/>
          <w:lang w:val="ru-RU"/>
        </w:rPr>
        <w:t>.</w:t>
      </w:r>
      <w:r w:rsidR="0009763A" w:rsidRPr="0009763A">
        <w:rPr>
          <w:rStyle w:val="ad"/>
          <w:rFonts w:ascii="Times New Roman" w:hAnsi="Times New Roman" w:cs="Times New Roman"/>
          <w:shd w:val="clear" w:color="auto" w:fill="FFFFFF"/>
        </w:rPr>
        <w:t>com</w:t>
      </w:r>
      <w:r w:rsidR="0009763A" w:rsidRPr="0009763A">
        <w:rPr>
          <w:rStyle w:val="ad"/>
          <w:rFonts w:ascii="Times New Roman" w:hAnsi="Times New Roman" w:cs="Times New Roman"/>
          <w:shd w:val="clear" w:color="auto" w:fill="FFFFFF"/>
          <w:lang w:val="ru-RU"/>
        </w:rPr>
        <w:t>/</w:t>
      </w:r>
      <w:r w:rsidR="0009763A" w:rsidRPr="0009763A">
        <w:rPr>
          <w:rStyle w:val="ad"/>
          <w:rFonts w:ascii="Times New Roman" w:hAnsi="Times New Roman" w:cs="Times New Roman"/>
          <w:shd w:val="clear" w:color="auto" w:fill="FFFFFF"/>
        </w:rPr>
        <w:t>events</w:t>
      </w:r>
      <w:r w:rsidR="0009763A" w:rsidRPr="0009763A">
        <w:rPr>
          <w:rStyle w:val="ad"/>
          <w:rFonts w:ascii="Times New Roman" w:hAnsi="Times New Roman" w:cs="Times New Roman"/>
          <w:shd w:val="clear" w:color="auto" w:fill="FFFFFF"/>
          <w:lang w:val="ru-RU"/>
        </w:rPr>
        <w:t>/</w:t>
      </w:r>
      <w:proofErr w:type="spellStart"/>
      <w:r w:rsidR="0009763A" w:rsidRPr="0009763A">
        <w:rPr>
          <w:rStyle w:val="ad"/>
          <w:rFonts w:ascii="Times New Roman" w:hAnsi="Times New Roman" w:cs="Times New Roman"/>
          <w:shd w:val="clear" w:color="auto" w:fill="FFFFFF"/>
        </w:rPr>
        <w:t>nalchik</w:t>
      </w:r>
      <w:proofErr w:type="spellEnd"/>
      <w:r w:rsidR="0009763A" w:rsidRPr="0009763A">
        <w:rPr>
          <w:rStyle w:val="ad"/>
          <w:rFonts w:ascii="Times New Roman" w:hAnsi="Times New Roman" w:cs="Times New Roman"/>
          <w:shd w:val="clear" w:color="auto" w:fill="FFFFFF"/>
          <w:lang w:val="ru-RU"/>
        </w:rPr>
        <w:t>-09.04.26</w:t>
      </w:r>
      <w:r w:rsidR="00215DAE">
        <w:rPr>
          <w:rStyle w:val="ad"/>
          <w:rFonts w:ascii="Times New Roman" w:hAnsi="Times New Roman" w:cs="Times New Roman"/>
          <w:shd w:val="clear" w:color="auto" w:fill="FFFFFF"/>
          <w:lang w:val="ru-RU"/>
        </w:rPr>
        <w:fldChar w:fldCharType="end"/>
      </w:r>
    </w:p>
    <w:p w:rsidR="00087C82" w:rsidRDefault="00F765A6" w:rsidP="001C4933">
      <w:pPr>
        <w:pStyle w:val="a9"/>
        <w:rPr>
          <w:lang w:val="ru-RU"/>
        </w:rPr>
      </w:pPr>
      <w:r w:rsidRPr="00843901">
        <w:rPr>
          <w:lang w:val="ru-RU"/>
        </w:rPr>
        <w:t xml:space="preserve">                                                                                             </w:t>
      </w:r>
    </w:p>
    <w:p w:rsidR="00AE37E4" w:rsidRDefault="00AE37E4" w:rsidP="001C4933">
      <w:pPr>
        <w:pStyle w:val="a9"/>
        <w:rPr>
          <w:lang w:val="ru-RU"/>
        </w:rPr>
      </w:pPr>
    </w:p>
    <w:p w:rsidR="00AE37E4" w:rsidRPr="00F765A6" w:rsidRDefault="00AE37E4" w:rsidP="001C4933">
      <w:pPr>
        <w:pStyle w:val="a9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                                                                         </w:t>
      </w:r>
      <w:r>
        <w:rPr>
          <w:noProof/>
          <w:lang w:val="ru-RU" w:eastAsia="ru-RU"/>
        </w:rPr>
        <w:drawing>
          <wp:inline distT="0" distB="0" distL="0" distR="0">
            <wp:extent cx="1135380" cy="1135380"/>
            <wp:effectExtent l="0" t="0" r="7620" b="7620"/>
            <wp:docPr id="1" name="Рисунок 1" descr="C:\Users\udina\AppData\Local\Microsoft\Windows\INetCache\Content.Word\3cd76855bbbcad939cedbc512550f8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dina\AppData\Local\Microsoft\Windows\INetCache\Content.Word\3cd76855bbbcad939cedbc512550f8a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C82" w:rsidRDefault="00087C82" w:rsidP="001C4933">
      <w:pPr>
        <w:pStyle w:val="a9"/>
        <w:rPr>
          <w:rFonts w:ascii="Times New Roman" w:hAnsi="Times New Roman" w:cs="Times New Roman"/>
          <w:color w:val="222222"/>
          <w:shd w:val="clear" w:color="auto" w:fill="FFFFFF"/>
          <w:lang w:val="ru-RU"/>
        </w:rPr>
      </w:pPr>
    </w:p>
    <w:p w:rsidR="00087C82" w:rsidRPr="00480724" w:rsidRDefault="00087C82" w:rsidP="00087C82">
      <w:pPr>
        <w:pStyle w:val="a9"/>
        <w:rPr>
          <w:rStyle w:val="ad"/>
          <w:lang w:val="ru-RU"/>
        </w:rPr>
      </w:pPr>
      <w:r w:rsidRPr="00B65F7F">
        <w:rPr>
          <w:rFonts w:eastAsia="Calibri" w:cstheme="minorHAnsi"/>
          <w:lang w:val="ru-RU"/>
        </w:rPr>
        <w:t xml:space="preserve">По вопросам работы на сайте мероприятия и в Личном кабинете обращаться к технической поддержке: </w:t>
      </w:r>
      <w:r w:rsidR="00215DAE">
        <w:fldChar w:fldCharType="begin"/>
      </w:r>
      <w:r w:rsidR="00215DAE" w:rsidRPr="00215DAE">
        <w:rPr>
          <w:lang w:val="ru-RU"/>
        </w:rPr>
        <w:instrText xml:space="preserve"> </w:instrText>
      </w:r>
      <w:r w:rsidR="00215DAE">
        <w:instrText>HYPERLINK</w:instrText>
      </w:r>
      <w:r w:rsidR="00215DAE" w:rsidRPr="00215DAE">
        <w:rPr>
          <w:lang w:val="ru-RU"/>
        </w:rPr>
        <w:instrText xml:space="preserve"> "</w:instrText>
      </w:r>
      <w:r w:rsidR="00215DAE">
        <w:instrText>mailto</w:instrText>
      </w:r>
      <w:r w:rsidR="00215DAE" w:rsidRPr="00215DAE">
        <w:rPr>
          <w:lang w:val="ru-RU"/>
        </w:rPr>
        <w:instrText>:</w:instrText>
      </w:r>
      <w:r w:rsidR="00215DAE">
        <w:instrText>info</w:instrText>
      </w:r>
      <w:r w:rsidR="00215DAE" w:rsidRPr="00215DAE">
        <w:rPr>
          <w:lang w:val="ru-RU"/>
        </w:rPr>
        <w:instrText>@</w:instrText>
      </w:r>
      <w:r w:rsidR="00215DAE">
        <w:instrText>alfamedint</w:instrText>
      </w:r>
      <w:r w:rsidR="00215DAE" w:rsidRPr="00215DAE">
        <w:rPr>
          <w:lang w:val="ru-RU"/>
        </w:rPr>
        <w:instrText>.</w:instrText>
      </w:r>
      <w:r w:rsidR="00215DAE">
        <w:instrText>com</w:instrText>
      </w:r>
      <w:r w:rsidR="00215DAE" w:rsidRPr="00215DAE">
        <w:rPr>
          <w:lang w:val="ru-RU"/>
        </w:rPr>
        <w:instrText xml:space="preserve">" </w:instrText>
      </w:r>
      <w:r w:rsidR="00215DAE">
        <w:fldChar w:fldCharType="separate"/>
      </w:r>
      <w:r w:rsidRPr="00B65F7F">
        <w:rPr>
          <w:rStyle w:val="ad"/>
        </w:rPr>
        <w:t>info</w:t>
      </w:r>
      <w:r w:rsidRPr="00B65F7F">
        <w:rPr>
          <w:rStyle w:val="ad"/>
          <w:lang w:val="ru-RU"/>
        </w:rPr>
        <w:t>@</w:t>
      </w:r>
      <w:proofErr w:type="spellStart"/>
      <w:r w:rsidRPr="00B65F7F">
        <w:rPr>
          <w:rStyle w:val="ad"/>
        </w:rPr>
        <w:t>alfamedint</w:t>
      </w:r>
      <w:proofErr w:type="spellEnd"/>
      <w:r w:rsidRPr="00B65F7F">
        <w:rPr>
          <w:rStyle w:val="ad"/>
          <w:lang w:val="ru-RU"/>
        </w:rPr>
        <w:t>.</w:t>
      </w:r>
      <w:r w:rsidRPr="00B65F7F">
        <w:rPr>
          <w:rStyle w:val="ad"/>
        </w:rPr>
        <w:t>com</w:t>
      </w:r>
      <w:r w:rsidR="00215DAE">
        <w:rPr>
          <w:rStyle w:val="ad"/>
        </w:rPr>
        <w:fldChar w:fldCharType="end"/>
      </w:r>
    </w:p>
    <w:p w:rsidR="006A0DBC" w:rsidRPr="00480724" w:rsidRDefault="006A0DBC" w:rsidP="00087C82">
      <w:pPr>
        <w:pStyle w:val="a9"/>
        <w:rPr>
          <w:rStyle w:val="ad"/>
          <w:lang w:val="ru-RU"/>
        </w:rPr>
      </w:pPr>
    </w:p>
    <w:sectPr w:rsidR="006A0DBC" w:rsidRPr="00480724" w:rsidSect="00582D8C">
      <w:headerReference w:type="default" r:id="rId8"/>
      <w:footerReference w:type="default" r:id="rId9"/>
      <w:pgSz w:w="12240" w:h="15840"/>
      <w:pgMar w:top="1440" w:right="1080" w:bottom="851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71" w:rsidRDefault="00023271" w:rsidP="00120984">
      <w:pPr>
        <w:spacing w:after="0" w:line="240" w:lineRule="auto"/>
      </w:pPr>
      <w:r>
        <w:separator/>
      </w:r>
    </w:p>
  </w:endnote>
  <w:endnote w:type="continuationSeparator" w:id="0">
    <w:p w:rsidR="00023271" w:rsidRDefault="00023271" w:rsidP="0012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984" w:rsidRPr="000F3225" w:rsidRDefault="00F95B36" w:rsidP="00F95B36">
    <w:pPr>
      <w:pStyle w:val="a6"/>
      <w:tabs>
        <w:tab w:val="clear" w:pos="4677"/>
        <w:tab w:val="clear" w:pos="9355"/>
        <w:tab w:val="left" w:pos="4740"/>
        <w:tab w:val="left" w:pos="6915"/>
      </w:tabs>
      <w:rPr>
        <w:rFonts w:ascii="Calibri" w:hAnsi="Calibri"/>
        <w:b/>
        <w:sz w:val="24"/>
        <w:szCs w:val="24"/>
        <w:lang w:val="ru-RU"/>
      </w:rPr>
    </w:pPr>
    <w:r>
      <w:rPr>
        <w:rFonts w:cstheme="minorHAnsi"/>
        <w:b/>
        <w:sz w:val="24"/>
        <w:szCs w:val="24"/>
        <w:lang w:val="ru-RU"/>
      </w:rPr>
      <w:t xml:space="preserve">                     </w:t>
    </w:r>
    <w:r w:rsidR="00B874BC">
      <w:rPr>
        <w:rFonts w:cstheme="minorHAnsi"/>
        <w:b/>
        <w:sz w:val="24"/>
        <w:szCs w:val="24"/>
      </w:rPr>
      <w:tab/>
    </w:r>
    <w:r w:rsidR="00EB7D2F">
      <w:rPr>
        <w:rFonts w:cstheme="minorHAnsi"/>
        <w:b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71" w:rsidRDefault="00023271" w:rsidP="00120984">
      <w:pPr>
        <w:spacing w:after="0" w:line="240" w:lineRule="auto"/>
      </w:pPr>
      <w:r>
        <w:separator/>
      </w:r>
    </w:p>
  </w:footnote>
  <w:footnote w:type="continuationSeparator" w:id="0">
    <w:p w:rsidR="00023271" w:rsidRDefault="00023271" w:rsidP="0012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81" w:rsidRDefault="00C66581">
    <w:pPr>
      <w:pStyle w:val="a4"/>
    </w:pPr>
    <w:r w:rsidRPr="00D070AD">
      <w:rPr>
        <w:rFonts w:ascii="Times New Roman" w:hAnsi="Times New Roman"/>
        <w:noProof/>
        <w:sz w:val="28"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-3175</wp:posOffset>
          </wp:positionV>
          <wp:extent cx="7219315" cy="1533525"/>
          <wp:effectExtent l="0" t="0" r="635" b="952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31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4AFD"/>
    <w:multiLevelType w:val="hybridMultilevel"/>
    <w:tmpl w:val="02A24E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E472C"/>
    <w:multiLevelType w:val="multilevel"/>
    <w:tmpl w:val="60B2F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645AF"/>
    <w:multiLevelType w:val="multilevel"/>
    <w:tmpl w:val="F6B2D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3133B"/>
    <w:multiLevelType w:val="multilevel"/>
    <w:tmpl w:val="00E6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80701"/>
    <w:multiLevelType w:val="hybridMultilevel"/>
    <w:tmpl w:val="D576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F4BF7"/>
    <w:multiLevelType w:val="hybridMultilevel"/>
    <w:tmpl w:val="F566E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35AF4"/>
    <w:multiLevelType w:val="hybridMultilevel"/>
    <w:tmpl w:val="3A02D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D3795"/>
    <w:multiLevelType w:val="multilevel"/>
    <w:tmpl w:val="320A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9062D"/>
    <w:multiLevelType w:val="multilevel"/>
    <w:tmpl w:val="5726C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F6696C"/>
    <w:multiLevelType w:val="hybridMultilevel"/>
    <w:tmpl w:val="F06AB456"/>
    <w:lvl w:ilvl="0" w:tplc="E6A00A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74763"/>
    <w:multiLevelType w:val="multilevel"/>
    <w:tmpl w:val="BE5C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9E"/>
    <w:rsid w:val="00003ACA"/>
    <w:rsid w:val="00005B09"/>
    <w:rsid w:val="00023271"/>
    <w:rsid w:val="00042B17"/>
    <w:rsid w:val="00044B98"/>
    <w:rsid w:val="00084589"/>
    <w:rsid w:val="0008486F"/>
    <w:rsid w:val="00087C82"/>
    <w:rsid w:val="000933F4"/>
    <w:rsid w:val="0009763A"/>
    <w:rsid w:val="000B1670"/>
    <w:rsid w:val="000B518A"/>
    <w:rsid w:val="000B5A3C"/>
    <w:rsid w:val="000C3ECD"/>
    <w:rsid w:val="000C486E"/>
    <w:rsid w:val="000D046D"/>
    <w:rsid w:val="000F0E47"/>
    <w:rsid w:val="000F3225"/>
    <w:rsid w:val="00112080"/>
    <w:rsid w:val="00120984"/>
    <w:rsid w:val="00124D70"/>
    <w:rsid w:val="00135F76"/>
    <w:rsid w:val="00146930"/>
    <w:rsid w:val="0015061C"/>
    <w:rsid w:val="001650E9"/>
    <w:rsid w:val="0016540E"/>
    <w:rsid w:val="001804F4"/>
    <w:rsid w:val="0018253E"/>
    <w:rsid w:val="00183839"/>
    <w:rsid w:val="001B3769"/>
    <w:rsid w:val="001C4933"/>
    <w:rsid w:val="001D01CE"/>
    <w:rsid w:val="001D5279"/>
    <w:rsid w:val="001D7A33"/>
    <w:rsid w:val="001F15AA"/>
    <w:rsid w:val="001F3323"/>
    <w:rsid w:val="001F6DD9"/>
    <w:rsid w:val="00200B26"/>
    <w:rsid w:val="00201A7B"/>
    <w:rsid w:val="00201DB5"/>
    <w:rsid w:val="0020451B"/>
    <w:rsid w:val="002052D0"/>
    <w:rsid w:val="00215DAE"/>
    <w:rsid w:val="00224429"/>
    <w:rsid w:val="002320FC"/>
    <w:rsid w:val="00265E46"/>
    <w:rsid w:val="002724AA"/>
    <w:rsid w:val="00281507"/>
    <w:rsid w:val="002A1B3E"/>
    <w:rsid w:val="002A7CC1"/>
    <w:rsid w:val="002C2CE2"/>
    <w:rsid w:val="002D1E01"/>
    <w:rsid w:val="002D3502"/>
    <w:rsid w:val="002F1651"/>
    <w:rsid w:val="002F43AA"/>
    <w:rsid w:val="0030558B"/>
    <w:rsid w:val="00306E9D"/>
    <w:rsid w:val="00317540"/>
    <w:rsid w:val="00364568"/>
    <w:rsid w:val="0036517E"/>
    <w:rsid w:val="003651F2"/>
    <w:rsid w:val="00371C5F"/>
    <w:rsid w:val="00381629"/>
    <w:rsid w:val="00384E80"/>
    <w:rsid w:val="003A1D23"/>
    <w:rsid w:val="003A1DF2"/>
    <w:rsid w:val="003A23C8"/>
    <w:rsid w:val="003B33B8"/>
    <w:rsid w:val="003B7AA1"/>
    <w:rsid w:val="003E69B4"/>
    <w:rsid w:val="003F1B88"/>
    <w:rsid w:val="00403B22"/>
    <w:rsid w:val="00405AF6"/>
    <w:rsid w:val="00406F70"/>
    <w:rsid w:val="004101E1"/>
    <w:rsid w:val="00415D97"/>
    <w:rsid w:val="00417BEF"/>
    <w:rsid w:val="00433768"/>
    <w:rsid w:val="00433935"/>
    <w:rsid w:val="00433F3C"/>
    <w:rsid w:val="00450064"/>
    <w:rsid w:val="00450109"/>
    <w:rsid w:val="004625AA"/>
    <w:rsid w:val="00465093"/>
    <w:rsid w:val="00465A3B"/>
    <w:rsid w:val="004662EF"/>
    <w:rsid w:val="00480724"/>
    <w:rsid w:val="0048205A"/>
    <w:rsid w:val="0049256F"/>
    <w:rsid w:val="004A5273"/>
    <w:rsid w:val="004A5B0B"/>
    <w:rsid w:val="004A7B2B"/>
    <w:rsid w:val="004C46FF"/>
    <w:rsid w:val="0051284A"/>
    <w:rsid w:val="00516EDE"/>
    <w:rsid w:val="00516FAD"/>
    <w:rsid w:val="00517DE5"/>
    <w:rsid w:val="00536A4E"/>
    <w:rsid w:val="00553272"/>
    <w:rsid w:val="00555E98"/>
    <w:rsid w:val="00561827"/>
    <w:rsid w:val="0056248C"/>
    <w:rsid w:val="00570B82"/>
    <w:rsid w:val="00582D8C"/>
    <w:rsid w:val="00583082"/>
    <w:rsid w:val="0059275E"/>
    <w:rsid w:val="005B76A0"/>
    <w:rsid w:val="005D36DE"/>
    <w:rsid w:val="005F13B8"/>
    <w:rsid w:val="006043F5"/>
    <w:rsid w:val="00610571"/>
    <w:rsid w:val="00612E6E"/>
    <w:rsid w:val="006425E5"/>
    <w:rsid w:val="00645B5B"/>
    <w:rsid w:val="006468DA"/>
    <w:rsid w:val="0065400C"/>
    <w:rsid w:val="0066608E"/>
    <w:rsid w:val="00667ED3"/>
    <w:rsid w:val="006739A1"/>
    <w:rsid w:val="006815EA"/>
    <w:rsid w:val="00686F1B"/>
    <w:rsid w:val="006A0DBC"/>
    <w:rsid w:val="006A4993"/>
    <w:rsid w:val="006B7C3C"/>
    <w:rsid w:val="006C2810"/>
    <w:rsid w:val="006C372A"/>
    <w:rsid w:val="006D2483"/>
    <w:rsid w:val="006D3E0F"/>
    <w:rsid w:val="006D4401"/>
    <w:rsid w:val="006E2553"/>
    <w:rsid w:val="006F1B57"/>
    <w:rsid w:val="007163EC"/>
    <w:rsid w:val="00734FAD"/>
    <w:rsid w:val="00750984"/>
    <w:rsid w:val="00750FAB"/>
    <w:rsid w:val="00754D0A"/>
    <w:rsid w:val="00762A76"/>
    <w:rsid w:val="007720E6"/>
    <w:rsid w:val="007811D6"/>
    <w:rsid w:val="0078258E"/>
    <w:rsid w:val="007964D8"/>
    <w:rsid w:val="007A0E45"/>
    <w:rsid w:val="007A250A"/>
    <w:rsid w:val="007A7597"/>
    <w:rsid w:val="007B7B73"/>
    <w:rsid w:val="007C096D"/>
    <w:rsid w:val="007C3DD2"/>
    <w:rsid w:val="007D2359"/>
    <w:rsid w:val="007D326C"/>
    <w:rsid w:val="007D353D"/>
    <w:rsid w:val="007D3E26"/>
    <w:rsid w:val="007D4259"/>
    <w:rsid w:val="008152F4"/>
    <w:rsid w:val="00830F00"/>
    <w:rsid w:val="00840FB6"/>
    <w:rsid w:val="00843901"/>
    <w:rsid w:val="00845123"/>
    <w:rsid w:val="00862E15"/>
    <w:rsid w:val="008754C0"/>
    <w:rsid w:val="00876AE6"/>
    <w:rsid w:val="00880085"/>
    <w:rsid w:val="008A3B82"/>
    <w:rsid w:val="008D0C31"/>
    <w:rsid w:val="008D4BB1"/>
    <w:rsid w:val="008E209A"/>
    <w:rsid w:val="00902BFD"/>
    <w:rsid w:val="00917F3B"/>
    <w:rsid w:val="009237CE"/>
    <w:rsid w:val="009507FD"/>
    <w:rsid w:val="00966288"/>
    <w:rsid w:val="009766D5"/>
    <w:rsid w:val="00981A64"/>
    <w:rsid w:val="00981CD3"/>
    <w:rsid w:val="0098667F"/>
    <w:rsid w:val="00987123"/>
    <w:rsid w:val="009950A8"/>
    <w:rsid w:val="00997E92"/>
    <w:rsid w:val="009A6E9E"/>
    <w:rsid w:val="009B1225"/>
    <w:rsid w:val="009C4354"/>
    <w:rsid w:val="009C4617"/>
    <w:rsid w:val="009D4E08"/>
    <w:rsid w:val="009E3F0C"/>
    <w:rsid w:val="009F14D1"/>
    <w:rsid w:val="009F2695"/>
    <w:rsid w:val="00A03CFA"/>
    <w:rsid w:val="00A117AC"/>
    <w:rsid w:val="00A20408"/>
    <w:rsid w:val="00A3243D"/>
    <w:rsid w:val="00A32AB7"/>
    <w:rsid w:val="00A3514B"/>
    <w:rsid w:val="00A44903"/>
    <w:rsid w:val="00A47303"/>
    <w:rsid w:val="00A52F09"/>
    <w:rsid w:val="00A53768"/>
    <w:rsid w:val="00A64D7D"/>
    <w:rsid w:val="00A85550"/>
    <w:rsid w:val="00AB1A0C"/>
    <w:rsid w:val="00AC1DFA"/>
    <w:rsid w:val="00AC514E"/>
    <w:rsid w:val="00AD5B87"/>
    <w:rsid w:val="00AE37E4"/>
    <w:rsid w:val="00AE61C5"/>
    <w:rsid w:val="00B00DEC"/>
    <w:rsid w:val="00B054F0"/>
    <w:rsid w:val="00B06DBE"/>
    <w:rsid w:val="00B133D5"/>
    <w:rsid w:val="00B2695E"/>
    <w:rsid w:val="00B36212"/>
    <w:rsid w:val="00B367A6"/>
    <w:rsid w:val="00B41E16"/>
    <w:rsid w:val="00B65F7F"/>
    <w:rsid w:val="00B874BC"/>
    <w:rsid w:val="00B926B2"/>
    <w:rsid w:val="00B93C9B"/>
    <w:rsid w:val="00BA2D47"/>
    <w:rsid w:val="00BE5FFC"/>
    <w:rsid w:val="00BE7997"/>
    <w:rsid w:val="00BF3641"/>
    <w:rsid w:val="00C211F4"/>
    <w:rsid w:val="00C2338C"/>
    <w:rsid w:val="00C2562C"/>
    <w:rsid w:val="00C34AF2"/>
    <w:rsid w:val="00C35CAE"/>
    <w:rsid w:val="00C405D6"/>
    <w:rsid w:val="00C4097E"/>
    <w:rsid w:val="00C45F73"/>
    <w:rsid w:val="00C46E85"/>
    <w:rsid w:val="00C472A5"/>
    <w:rsid w:val="00C47D29"/>
    <w:rsid w:val="00C60AA8"/>
    <w:rsid w:val="00C62E21"/>
    <w:rsid w:val="00C65F68"/>
    <w:rsid w:val="00C66581"/>
    <w:rsid w:val="00C739ED"/>
    <w:rsid w:val="00C8584C"/>
    <w:rsid w:val="00CB3E3A"/>
    <w:rsid w:val="00CD38D3"/>
    <w:rsid w:val="00CD448F"/>
    <w:rsid w:val="00CF0046"/>
    <w:rsid w:val="00D00FC3"/>
    <w:rsid w:val="00D062A7"/>
    <w:rsid w:val="00D10E19"/>
    <w:rsid w:val="00D21FC2"/>
    <w:rsid w:val="00D35C78"/>
    <w:rsid w:val="00D50A07"/>
    <w:rsid w:val="00D771D7"/>
    <w:rsid w:val="00D87168"/>
    <w:rsid w:val="00D92B23"/>
    <w:rsid w:val="00D96B21"/>
    <w:rsid w:val="00DB393F"/>
    <w:rsid w:val="00DC796E"/>
    <w:rsid w:val="00DE1741"/>
    <w:rsid w:val="00DE61D7"/>
    <w:rsid w:val="00DF72E3"/>
    <w:rsid w:val="00E07832"/>
    <w:rsid w:val="00E123DA"/>
    <w:rsid w:val="00E23523"/>
    <w:rsid w:val="00E34B90"/>
    <w:rsid w:val="00E4001B"/>
    <w:rsid w:val="00E424DD"/>
    <w:rsid w:val="00E5411C"/>
    <w:rsid w:val="00E54734"/>
    <w:rsid w:val="00E8737F"/>
    <w:rsid w:val="00E9503F"/>
    <w:rsid w:val="00EA30E0"/>
    <w:rsid w:val="00EA3E13"/>
    <w:rsid w:val="00EA79DB"/>
    <w:rsid w:val="00EB7D2F"/>
    <w:rsid w:val="00ED3911"/>
    <w:rsid w:val="00EE054E"/>
    <w:rsid w:val="00EE76B4"/>
    <w:rsid w:val="00EF3227"/>
    <w:rsid w:val="00F01EC4"/>
    <w:rsid w:val="00F07E79"/>
    <w:rsid w:val="00F13ABA"/>
    <w:rsid w:val="00F14712"/>
    <w:rsid w:val="00F20ED0"/>
    <w:rsid w:val="00F22025"/>
    <w:rsid w:val="00F30B23"/>
    <w:rsid w:val="00F3424A"/>
    <w:rsid w:val="00F42268"/>
    <w:rsid w:val="00F54434"/>
    <w:rsid w:val="00F600AF"/>
    <w:rsid w:val="00F72296"/>
    <w:rsid w:val="00F765A6"/>
    <w:rsid w:val="00F85FC4"/>
    <w:rsid w:val="00F90E55"/>
    <w:rsid w:val="00F93B35"/>
    <w:rsid w:val="00F95B36"/>
    <w:rsid w:val="00F95E76"/>
    <w:rsid w:val="00F9669B"/>
    <w:rsid w:val="00FB40B5"/>
    <w:rsid w:val="00FB5CC2"/>
    <w:rsid w:val="00FC7263"/>
    <w:rsid w:val="00FE075E"/>
    <w:rsid w:val="00FF31D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1A922EEC"/>
  <w15:chartTrackingRefBased/>
  <w15:docId w15:val="{A25B46A2-DE1E-434D-B9E3-23816BB6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827"/>
  </w:style>
  <w:style w:type="paragraph" w:styleId="1">
    <w:name w:val="heading 1"/>
    <w:basedOn w:val="a"/>
    <w:next w:val="a"/>
    <w:link w:val="10"/>
    <w:uiPriority w:val="9"/>
    <w:qFormat/>
    <w:rsid w:val="007A7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A2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5F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3B"/>
    <w:pPr>
      <w:ind w:left="720"/>
      <w:contextualSpacing/>
    </w:pPr>
  </w:style>
  <w:style w:type="paragraph" w:customStyle="1" w:styleId="font7">
    <w:name w:val="font_7"/>
    <w:basedOn w:val="a"/>
    <w:rsid w:val="0012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12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0984"/>
  </w:style>
  <w:style w:type="paragraph" w:styleId="a6">
    <w:name w:val="footer"/>
    <w:basedOn w:val="a"/>
    <w:link w:val="a7"/>
    <w:uiPriority w:val="99"/>
    <w:unhideWhenUsed/>
    <w:rsid w:val="0012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984"/>
  </w:style>
  <w:style w:type="table" w:styleId="a8">
    <w:name w:val="Table Grid"/>
    <w:basedOn w:val="a1"/>
    <w:uiPriority w:val="59"/>
    <w:rsid w:val="0043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39"/>
    <w:rsid w:val="000B518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B518A"/>
    <w:pPr>
      <w:spacing w:after="0" w:line="240" w:lineRule="auto"/>
    </w:pPr>
  </w:style>
  <w:style w:type="paragraph" w:styleId="aa">
    <w:name w:val="footnote text"/>
    <w:basedOn w:val="a"/>
    <w:link w:val="ab"/>
    <w:uiPriority w:val="99"/>
    <w:semiHidden/>
    <w:unhideWhenUsed/>
    <w:rsid w:val="00281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2815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Emphasis"/>
    <w:basedOn w:val="a0"/>
    <w:uiPriority w:val="20"/>
    <w:qFormat/>
    <w:rsid w:val="006425E5"/>
    <w:rPr>
      <w:i/>
      <w:iCs/>
    </w:rPr>
  </w:style>
  <w:style w:type="character" w:styleId="ad">
    <w:name w:val="Hyperlink"/>
    <w:basedOn w:val="a0"/>
    <w:uiPriority w:val="99"/>
    <w:unhideWhenUsed/>
    <w:rsid w:val="00F95E7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133D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A23C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E5F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ee4a9f8b8244e64p1">
    <w:name w:val="aee4a9f8b8244e64p1"/>
    <w:basedOn w:val="a"/>
    <w:rsid w:val="0000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623268c383f13bbs1">
    <w:name w:val="e623268c383f13bbs1"/>
    <w:basedOn w:val="a0"/>
    <w:rsid w:val="00003ACA"/>
  </w:style>
  <w:style w:type="character" w:customStyle="1" w:styleId="10">
    <w:name w:val="Заголовок 1 Знак"/>
    <w:basedOn w:val="a0"/>
    <w:link w:val="1"/>
    <w:uiPriority w:val="9"/>
    <w:rsid w:val="007A7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28bf8a64b8551e1msonormal">
    <w:name w:val="228bf8a64b8551e1msonormal"/>
    <w:basedOn w:val="a"/>
    <w:rsid w:val="001B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AD5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2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Ukhanova, Veronika PH/RU/EXT</dc:creator>
  <cp:keywords/>
  <dc:description/>
  <cp:lastModifiedBy>Анна А. Юдина</cp:lastModifiedBy>
  <cp:revision>23</cp:revision>
  <cp:lastPrinted>2025-03-28T11:11:00Z</cp:lastPrinted>
  <dcterms:created xsi:type="dcterms:W3CDTF">2025-12-15T08:08:00Z</dcterms:created>
  <dcterms:modified xsi:type="dcterms:W3CDTF">2026-02-24T15:35:00Z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